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bookmarkEnd w:id="0"/>
    <w:bookmarkEnd w:id="1"/>
    <w:p w14:paraId="4226363F" w14:textId="30844CFB" w:rsidR="005E6CE1" w:rsidRDefault="00CA7568" w:rsidP="005E6CE1">
      <w:pPr>
        <w:pStyle w:val="Tituldatum"/>
        <w:rPr>
          <w:rStyle w:val="Nzevakce"/>
        </w:rPr>
      </w:pPr>
      <w:sdt>
        <w:sdtPr>
          <w:rPr>
            <w:rStyle w:val="Nzevakce"/>
          </w:rPr>
          <w:alias w:val="Název akce - Vypsat pole, přenese se do zápatí"/>
          <w:tag w:val="Název akce"/>
          <w:id w:val="1889687308"/>
          <w:placeholder>
            <w:docPart w:val="9E2C6FA505114004BAA9FB6405FA8AE7"/>
          </w:placeholder>
          <w:text w:multiLine="1"/>
        </w:sdtPr>
        <w:sdtEndPr>
          <w:rPr>
            <w:rStyle w:val="Nzevakce"/>
          </w:rPr>
        </w:sdtEndPr>
        <w:sdtContent>
          <w:r w:rsidR="005E6CE1" w:rsidRPr="003B41B0">
            <w:rPr>
              <w:rStyle w:val="Nzevakce"/>
            </w:rPr>
            <w:t>Demolice objektů v obvodu OŘ OVA 202</w:t>
          </w:r>
          <w:r w:rsidR="005E6CE1">
            <w:rPr>
              <w:rStyle w:val="Nzevakce"/>
            </w:rPr>
            <w:t>4</w:t>
          </w:r>
          <w:r w:rsidR="005E6CE1" w:rsidRPr="003B41B0">
            <w:rPr>
              <w:rStyle w:val="Nzevakce"/>
            </w:rPr>
            <w:t xml:space="preserve"> – </w:t>
          </w:r>
          <w:r w:rsidR="00282203">
            <w:rPr>
              <w:rStyle w:val="Nzevakce"/>
            </w:rPr>
            <w:t>3</w:t>
          </w:r>
          <w:r w:rsidR="005E6CE1" w:rsidRPr="003B41B0">
            <w:rPr>
              <w:rStyle w:val="Nzevakce"/>
            </w:rPr>
            <w:t>. etapa 202</w:t>
          </w:r>
          <w:r w:rsidR="005E6CE1">
            <w:rPr>
              <w:rStyle w:val="Nzevakce"/>
            </w:rPr>
            <w:t>4</w:t>
          </w:r>
        </w:sdtContent>
      </w:sdt>
    </w:p>
    <w:p w14:paraId="6D99332D" w14:textId="6FC45481" w:rsidR="00BF54FE" w:rsidRDefault="005E6CE1" w:rsidP="005E6CE1">
      <w:pPr>
        <w:pStyle w:val="Tituldatum"/>
      </w:pPr>
      <w:r>
        <w:rPr>
          <w:rStyle w:val="Odkaznakoment"/>
          <w:rFonts w:ascii="Arial" w:eastAsia="Times New Roman" w:hAnsi="Arial" w:cs="Arial"/>
          <w:lang w:eastAsia="cs-CZ"/>
        </w:rPr>
        <w:t xml:space="preserve"> </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7BBDEE7" w:rsidR="00826B7B" w:rsidRPr="006C2343" w:rsidRDefault="006C2343" w:rsidP="006C2343">
      <w:pPr>
        <w:pStyle w:val="Tituldatum"/>
      </w:pPr>
      <w:r w:rsidRPr="006C2343">
        <w:t xml:space="preserve">Datum vydání: </w:t>
      </w:r>
      <w:r w:rsidRPr="006C2343">
        <w:tab/>
      </w:r>
      <w:bookmarkStart w:id="2" w:name="_Hlk158274943"/>
      <w:r w:rsidR="00F60471">
        <w:t>25</w:t>
      </w:r>
      <w:r w:rsidR="005E6CE1" w:rsidRPr="003B41B0">
        <w:t xml:space="preserve">. </w:t>
      </w:r>
      <w:r w:rsidR="00EC03F5">
        <w:t>0</w:t>
      </w:r>
      <w:r w:rsidR="00F60471">
        <w:t>6</w:t>
      </w:r>
      <w:r w:rsidR="005E6CE1" w:rsidRPr="003B41B0">
        <w:t>. 202</w:t>
      </w:r>
      <w:r w:rsidR="005E6CE1">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6E76A763" w14:textId="2C7A4BE6" w:rsidR="00F60471"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0374504" w:history="1">
        <w:r w:rsidR="00F60471" w:rsidRPr="00EB467C">
          <w:rPr>
            <w:rStyle w:val="Hypertextovodkaz"/>
          </w:rPr>
          <w:t>SEZNAM ZKRATEK</w:t>
        </w:r>
        <w:r w:rsidR="00F60471">
          <w:rPr>
            <w:noProof/>
            <w:webHidden/>
          </w:rPr>
          <w:tab/>
        </w:r>
        <w:r w:rsidR="00F60471">
          <w:rPr>
            <w:noProof/>
            <w:webHidden/>
          </w:rPr>
          <w:fldChar w:fldCharType="begin"/>
        </w:r>
        <w:r w:rsidR="00F60471">
          <w:rPr>
            <w:noProof/>
            <w:webHidden/>
          </w:rPr>
          <w:instrText xml:space="preserve"> PAGEREF _Toc170374504 \h </w:instrText>
        </w:r>
        <w:r w:rsidR="00F60471">
          <w:rPr>
            <w:noProof/>
            <w:webHidden/>
          </w:rPr>
        </w:r>
        <w:r w:rsidR="00F60471">
          <w:rPr>
            <w:noProof/>
            <w:webHidden/>
          </w:rPr>
          <w:fldChar w:fldCharType="separate"/>
        </w:r>
        <w:r w:rsidR="00F60471">
          <w:rPr>
            <w:noProof/>
            <w:webHidden/>
          </w:rPr>
          <w:t>2</w:t>
        </w:r>
        <w:r w:rsidR="00F60471">
          <w:rPr>
            <w:noProof/>
            <w:webHidden/>
          </w:rPr>
          <w:fldChar w:fldCharType="end"/>
        </w:r>
      </w:hyperlink>
    </w:p>
    <w:p w14:paraId="59006D76" w14:textId="6D277193" w:rsidR="00F60471" w:rsidRDefault="00F6047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4505" w:history="1">
        <w:r w:rsidRPr="00EB467C">
          <w:rPr>
            <w:rStyle w:val="Hypertextovodkaz"/>
          </w:rPr>
          <w:t>Pojmy a definice</w:t>
        </w:r>
        <w:r>
          <w:rPr>
            <w:noProof/>
            <w:webHidden/>
          </w:rPr>
          <w:tab/>
        </w:r>
        <w:r>
          <w:rPr>
            <w:noProof/>
            <w:webHidden/>
          </w:rPr>
          <w:fldChar w:fldCharType="begin"/>
        </w:r>
        <w:r>
          <w:rPr>
            <w:noProof/>
            <w:webHidden/>
          </w:rPr>
          <w:instrText xml:space="preserve"> PAGEREF _Toc170374505 \h </w:instrText>
        </w:r>
        <w:r>
          <w:rPr>
            <w:noProof/>
            <w:webHidden/>
          </w:rPr>
        </w:r>
        <w:r>
          <w:rPr>
            <w:noProof/>
            <w:webHidden/>
          </w:rPr>
          <w:fldChar w:fldCharType="separate"/>
        </w:r>
        <w:r>
          <w:rPr>
            <w:noProof/>
            <w:webHidden/>
          </w:rPr>
          <w:t>4</w:t>
        </w:r>
        <w:r>
          <w:rPr>
            <w:noProof/>
            <w:webHidden/>
          </w:rPr>
          <w:fldChar w:fldCharType="end"/>
        </w:r>
      </w:hyperlink>
    </w:p>
    <w:p w14:paraId="0074224F" w14:textId="7F925A48" w:rsidR="00F60471" w:rsidRDefault="00F6047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4506" w:history="1">
        <w:r w:rsidRPr="00EB467C">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EB467C">
          <w:rPr>
            <w:rStyle w:val="Hypertextovodkaz"/>
          </w:rPr>
          <w:t>SPECIFIKACE PŘEDMĚTU DÍLA</w:t>
        </w:r>
        <w:r>
          <w:rPr>
            <w:noProof/>
            <w:webHidden/>
          </w:rPr>
          <w:tab/>
        </w:r>
        <w:r>
          <w:rPr>
            <w:noProof/>
            <w:webHidden/>
          </w:rPr>
          <w:fldChar w:fldCharType="begin"/>
        </w:r>
        <w:r>
          <w:rPr>
            <w:noProof/>
            <w:webHidden/>
          </w:rPr>
          <w:instrText xml:space="preserve"> PAGEREF _Toc170374506 \h </w:instrText>
        </w:r>
        <w:r>
          <w:rPr>
            <w:noProof/>
            <w:webHidden/>
          </w:rPr>
        </w:r>
        <w:r>
          <w:rPr>
            <w:noProof/>
            <w:webHidden/>
          </w:rPr>
          <w:fldChar w:fldCharType="separate"/>
        </w:r>
        <w:r>
          <w:rPr>
            <w:noProof/>
            <w:webHidden/>
          </w:rPr>
          <w:t>5</w:t>
        </w:r>
        <w:r>
          <w:rPr>
            <w:noProof/>
            <w:webHidden/>
          </w:rPr>
          <w:fldChar w:fldCharType="end"/>
        </w:r>
      </w:hyperlink>
    </w:p>
    <w:p w14:paraId="0254ED65" w14:textId="0EABB4E2"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07" w:history="1">
        <w:r w:rsidRPr="00EB467C">
          <w:rPr>
            <w:rStyle w:val="Hypertextovodkaz"/>
          </w:rPr>
          <w:t>1.1</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Účel a rozsah předmětu Díla</w:t>
        </w:r>
        <w:r>
          <w:rPr>
            <w:noProof/>
            <w:webHidden/>
          </w:rPr>
          <w:tab/>
        </w:r>
        <w:r>
          <w:rPr>
            <w:noProof/>
            <w:webHidden/>
          </w:rPr>
          <w:fldChar w:fldCharType="begin"/>
        </w:r>
        <w:r>
          <w:rPr>
            <w:noProof/>
            <w:webHidden/>
          </w:rPr>
          <w:instrText xml:space="preserve"> PAGEREF _Toc170374507 \h </w:instrText>
        </w:r>
        <w:r>
          <w:rPr>
            <w:noProof/>
            <w:webHidden/>
          </w:rPr>
        </w:r>
        <w:r>
          <w:rPr>
            <w:noProof/>
            <w:webHidden/>
          </w:rPr>
          <w:fldChar w:fldCharType="separate"/>
        </w:r>
        <w:r>
          <w:rPr>
            <w:noProof/>
            <w:webHidden/>
          </w:rPr>
          <w:t>5</w:t>
        </w:r>
        <w:r>
          <w:rPr>
            <w:noProof/>
            <w:webHidden/>
          </w:rPr>
          <w:fldChar w:fldCharType="end"/>
        </w:r>
      </w:hyperlink>
    </w:p>
    <w:p w14:paraId="0F23F41E" w14:textId="7FDDECB8"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08" w:history="1">
        <w:r w:rsidRPr="00EB467C">
          <w:rPr>
            <w:rStyle w:val="Hypertextovodkaz"/>
          </w:rPr>
          <w:t>1.2</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Umístění stavby</w:t>
        </w:r>
        <w:r>
          <w:rPr>
            <w:noProof/>
            <w:webHidden/>
          </w:rPr>
          <w:tab/>
        </w:r>
        <w:r>
          <w:rPr>
            <w:noProof/>
            <w:webHidden/>
          </w:rPr>
          <w:fldChar w:fldCharType="begin"/>
        </w:r>
        <w:r>
          <w:rPr>
            <w:noProof/>
            <w:webHidden/>
          </w:rPr>
          <w:instrText xml:space="preserve"> PAGEREF _Toc170374508 \h </w:instrText>
        </w:r>
        <w:r>
          <w:rPr>
            <w:noProof/>
            <w:webHidden/>
          </w:rPr>
        </w:r>
        <w:r>
          <w:rPr>
            <w:noProof/>
            <w:webHidden/>
          </w:rPr>
          <w:fldChar w:fldCharType="separate"/>
        </w:r>
        <w:r>
          <w:rPr>
            <w:noProof/>
            <w:webHidden/>
          </w:rPr>
          <w:t>5</w:t>
        </w:r>
        <w:r>
          <w:rPr>
            <w:noProof/>
            <w:webHidden/>
          </w:rPr>
          <w:fldChar w:fldCharType="end"/>
        </w:r>
      </w:hyperlink>
    </w:p>
    <w:p w14:paraId="7158D941" w14:textId="0486D23F" w:rsidR="00F60471" w:rsidRDefault="00F6047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4509" w:history="1">
        <w:r w:rsidRPr="00EB467C">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EB467C">
          <w:rPr>
            <w:rStyle w:val="Hypertextovodkaz"/>
          </w:rPr>
          <w:t>PŘEHLED VÝCHOZÍCH PODKLADŮ</w:t>
        </w:r>
        <w:r>
          <w:rPr>
            <w:noProof/>
            <w:webHidden/>
          </w:rPr>
          <w:tab/>
        </w:r>
        <w:r>
          <w:rPr>
            <w:noProof/>
            <w:webHidden/>
          </w:rPr>
          <w:fldChar w:fldCharType="begin"/>
        </w:r>
        <w:r>
          <w:rPr>
            <w:noProof/>
            <w:webHidden/>
          </w:rPr>
          <w:instrText xml:space="preserve"> PAGEREF _Toc170374509 \h </w:instrText>
        </w:r>
        <w:r>
          <w:rPr>
            <w:noProof/>
            <w:webHidden/>
          </w:rPr>
        </w:r>
        <w:r>
          <w:rPr>
            <w:noProof/>
            <w:webHidden/>
          </w:rPr>
          <w:fldChar w:fldCharType="separate"/>
        </w:r>
        <w:r>
          <w:rPr>
            <w:noProof/>
            <w:webHidden/>
          </w:rPr>
          <w:t>8</w:t>
        </w:r>
        <w:r>
          <w:rPr>
            <w:noProof/>
            <w:webHidden/>
          </w:rPr>
          <w:fldChar w:fldCharType="end"/>
        </w:r>
      </w:hyperlink>
    </w:p>
    <w:p w14:paraId="78938690" w14:textId="57FAD4B2"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10" w:history="1">
        <w:r w:rsidRPr="00EB467C">
          <w:rPr>
            <w:rStyle w:val="Hypertextovodkaz"/>
          </w:rPr>
          <w:t>2.1</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Projektová dokumentace</w:t>
        </w:r>
        <w:r>
          <w:rPr>
            <w:noProof/>
            <w:webHidden/>
          </w:rPr>
          <w:tab/>
        </w:r>
        <w:r>
          <w:rPr>
            <w:noProof/>
            <w:webHidden/>
          </w:rPr>
          <w:fldChar w:fldCharType="begin"/>
        </w:r>
        <w:r>
          <w:rPr>
            <w:noProof/>
            <w:webHidden/>
          </w:rPr>
          <w:instrText xml:space="preserve"> PAGEREF _Toc170374510 \h </w:instrText>
        </w:r>
        <w:r>
          <w:rPr>
            <w:noProof/>
            <w:webHidden/>
          </w:rPr>
        </w:r>
        <w:r>
          <w:rPr>
            <w:noProof/>
            <w:webHidden/>
          </w:rPr>
          <w:fldChar w:fldCharType="separate"/>
        </w:r>
        <w:r>
          <w:rPr>
            <w:noProof/>
            <w:webHidden/>
          </w:rPr>
          <w:t>8</w:t>
        </w:r>
        <w:r>
          <w:rPr>
            <w:noProof/>
            <w:webHidden/>
          </w:rPr>
          <w:fldChar w:fldCharType="end"/>
        </w:r>
      </w:hyperlink>
    </w:p>
    <w:p w14:paraId="4E9E32C8" w14:textId="0A19F369"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11" w:history="1">
        <w:r w:rsidRPr="00EB467C">
          <w:rPr>
            <w:rStyle w:val="Hypertextovodkaz"/>
          </w:rPr>
          <w:t>2.2</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Související dokumentace</w:t>
        </w:r>
        <w:r>
          <w:rPr>
            <w:noProof/>
            <w:webHidden/>
          </w:rPr>
          <w:tab/>
        </w:r>
        <w:r>
          <w:rPr>
            <w:noProof/>
            <w:webHidden/>
          </w:rPr>
          <w:fldChar w:fldCharType="begin"/>
        </w:r>
        <w:r>
          <w:rPr>
            <w:noProof/>
            <w:webHidden/>
          </w:rPr>
          <w:instrText xml:space="preserve"> PAGEREF _Toc170374511 \h </w:instrText>
        </w:r>
        <w:r>
          <w:rPr>
            <w:noProof/>
            <w:webHidden/>
          </w:rPr>
        </w:r>
        <w:r>
          <w:rPr>
            <w:noProof/>
            <w:webHidden/>
          </w:rPr>
          <w:fldChar w:fldCharType="separate"/>
        </w:r>
        <w:r>
          <w:rPr>
            <w:noProof/>
            <w:webHidden/>
          </w:rPr>
          <w:t>8</w:t>
        </w:r>
        <w:r>
          <w:rPr>
            <w:noProof/>
            <w:webHidden/>
          </w:rPr>
          <w:fldChar w:fldCharType="end"/>
        </w:r>
      </w:hyperlink>
    </w:p>
    <w:p w14:paraId="260EEEDC" w14:textId="1A0C2428" w:rsidR="00F60471" w:rsidRDefault="00F6047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4512" w:history="1">
        <w:r w:rsidRPr="00EB467C">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EB467C">
          <w:rPr>
            <w:rStyle w:val="Hypertextovodkaz"/>
          </w:rPr>
          <w:t>KOORDINACE S JINÝMI STAVBAMI</w:t>
        </w:r>
        <w:r>
          <w:rPr>
            <w:noProof/>
            <w:webHidden/>
          </w:rPr>
          <w:tab/>
        </w:r>
        <w:r>
          <w:rPr>
            <w:noProof/>
            <w:webHidden/>
          </w:rPr>
          <w:fldChar w:fldCharType="begin"/>
        </w:r>
        <w:r>
          <w:rPr>
            <w:noProof/>
            <w:webHidden/>
          </w:rPr>
          <w:instrText xml:space="preserve"> PAGEREF _Toc170374512 \h </w:instrText>
        </w:r>
        <w:r>
          <w:rPr>
            <w:noProof/>
            <w:webHidden/>
          </w:rPr>
        </w:r>
        <w:r>
          <w:rPr>
            <w:noProof/>
            <w:webHidden/>
          </w:rPr>
          <w:fldChar w:fldCharType="separate"/>
        </w:r>
        <w:r>
          <w:rPr>
            <w:noProof/>
            <w:webHidden/>
          </w:rPr>
          <w:t>9</w:t>
        </w:r>
        <w:r>
          <w:rPr>
            <w:noProof/>
            <w:webHidden/>
          </w:rPr>
          <w:fldChar w:fldCharType="end"/>
        </w:r>
      </w:hyperlink>
    </w:p>
    <w:p w14:paraId="25EE3D59" w14:textId="5EAA7897" w:rsidR="00F60471" w:rsidRDefault="00F6047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4513" w:history="1">
        <w:r w:rsidRPr="00EB467C">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EB467C">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_Toc170374513 \h </w:instrText>
        </w:r>
        <w:r>
          <w:rPr>
            <w:noProof/>
            <w:webHidden/>
          </w:rPr>
        </w:r>
        <w:r>
          <w:rPr>
            <w:noProof/>
            <w:webHidden/>
          </w:rPr>
          <w:fldChar w:fldCharType="separate"/>
        </w:r>
        <w:r>
          <w:rPr>
            <w:noProof/>
            <w:webHidden/>
          </w:rPr>
          <w:t>9</w:t>
        </w:r>
        <w:r>
          <w:rPr>
            <w:noProof/>
            <w:webHidden/>
          </w:rPr>
          <w:fldChar w:fldCharType="end"/>
        </w:r>
      </w:hyperlink>
    </w:p>
    <w:p w14:paraId="3FB4477D" w14:textId="22A87613"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14" w:history="1">
        <w:r w:rsidRPr="00EB467C">
          <w:rPr>
            <w:rStyle w:val="Hypertextovodkaz"/>
          </w:rPr>
          <w:t>4.1</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Všeobecně</w:t>
        </w:r>
        <w:r>
          <w:rPr>
            <w:noProof/>
            <w:webHidden/>
          </w:rPr>
          <w:tab/>
        </w:r>
        <w:r>
          <w:rPr>
            <w:noProof/>
            <w:webHidden/>
          </w:rPr>
          <w:fldChar w:fldCharType="begin"/>
        </w:r>
        <w:r>
          <w:rPr>
            <w:noProof/>
            <w:webHidden/>
          </w:rPr>
          <w:instrText xml:space="preserve"> PAGEREF _Toc170374514 \h </w:instrText>
        </w:r>
        <w:r>
          <w:rPr>
            <w:noProof/>
            <w:webHidden/>
          </w:rPr>
        </w:r>
        <w:r>
          <w:rPr>
            <w:noProof/>
            <w:webHidden/>
          </w:rPr>
          <w:fldChar w:fldCharType="separate"/>
        </w:r>
        <w:r>
          <w:rPr>
            <w:noProof/>
            <w:webHidden/>
          </w:rPr>
          <w:t>9</w:t>
        </w:r>
        <w:r>
          <w:rPr>
            <w:noProof/>
            <w:webHidden/>
          </w:rPr>
          <w:fldChar w:fldCharType="end"/>
        </w:r>
      </w:hyperlink>
    </w:p>
    <w:p w14:paraId="02275D2E" w14:textId="20AF1413"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15" w:history="1">
        <w:r w:rsidRPr="00EB467C">
          <w:rPr>
            <w:rStyle w:val="Hypertextovodkaz"/>
          </w:rPr>
          <w:t>4.2</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Zeměměřická činnost zhotovitele</w:t>
        </w:r>
        <w:r>
          <w:rPr>
            <w:noProof/>
            <w:webHidden/>
          </w:rPr>
          <w:tab/>
        </w:r>
        <w:r>
          <w:rPr>
            <w:noProof/>
            <w:webHidden/>
          </w:rPr>
          <w:fldChar w:fldCharType="begin"/>
        </w:r>
        <w:r>
          <w:rPr>
            <w:noProof/>
            <w:webHidden/>
          </w:rPr>
          <w:instrText xml:space="preserve"> PAGEREF _Toc170374515 \h </w:instrText>
        </w:r>
        <w:r>
          <w:rPr>
            <w:noProof/>
            <w:webHidden/>
          </w:rPr>
        </w:r>
        <w:r>
          <w:rPr>
            <w:noProof/>
            <w:webHidden/>
          </w:rPr>
          <w:fldChar w:fldCharType="separate"/>
        </w:r>
        <w:r>
          <w:rPr>
            <w:noProof/>
            <w:webHidden/>
          </w:rPr>
          <w:t>14</w:t>
        </w:r>
        <w:r>
          <w:rPr>
            <w:noProof/>
            <w:webHidden/>
          </w:rPr>
          <w:fldChar w:fldCharType="end"/>
        </w:r>
      </w:hyperlink>
    </w:p>
    <w:p w14:paraId="3B2E6E3A" w14:textId="3B6BD539"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16" w:history="1">
        <w:r w:rsidRPr="00EB467C">
          <w:rPr>
            <w:rStyle w:val="Hypertextovodkaz"/>
          </w:rPr>
          <w:t>4.3</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Doklady překládané zhotovitelem</w:t>
        </w:r>
        <w:r>
          <w:rPr>
            <w:noProof/>
            <w:webHidden/>
          </w:rPr>
          <w:tab/>
        </w:r>
        <w:r>
          <w:rPr>
            <w:noProof/>
            <w:webHidden/>
          </w:rPr>
          <w:fldChar w:fldCharType="begin"/>
        </w:r>
        <w:r>
          <w:rPr>
            <w:noProof/>
            <w:webHidden/>
          </w:rPr>
          <w:instrText xml:space="preserve"> PAGEREF _Toc170374516 \h </w:instrText>
        </w:r>
        <w:r>
          <w:rPr>
            <w:noProof/>
            <w:webHidden/>
          </w:rPr>
        </w:r>
        <w:r>
          <w:rPr>
            <w:noProof/>
            <w:webHidden/>
          </w:rPr>
          <w:fldChar w:fldCharType="separate"/>
        </w:r>
        <w:r>
          <w:rPr>
            <w:noProof/>
            <w:webHidden/>
          </w:rPr>
          <w:t>16</w:t>
        </w:r>
        <w:r>
          <w:rPr>
            <w:noProof/>
            <w:webHidden/>
          </w:rPr>
          <w:fldChar w:fldCharType="end"/>
        </w:r>
      </w:hyperlink>
    </w:p>
    <w:p w14:paraId="7F47699B" w14:textId="0A95E21E"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17" w:history="1">
        <w:r w:rsidRPr="00EB467C">
          <w:rPr>
            <w:rStyle w:val="Hypertextovodkaz"/>
          </w:rPr>
          <w:t>4.4</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Dokumentace zhotovitele pro stavbu</w:t>
        </w:r>
        <w:r>
          <w:rPr>
            <w:noProof/>
            <w:webHidden/>
          </w:rPr>
          <w:tab/>
        </w:r>
        <w:r>
          <w:rPr>
            <w:noProof/>
            <w:webHidden/>
          </w:rPr>
          <w:fldChar w:fldCharType="begin"/>
        </w:r>
        <w:r>
          <w:rPr>
            <w:noProof/>
            <w:webHidden/>
          </w:rPr>
          <w:instrText xml:space="preserve"> PAGEREF _Toc170374517 \h </w:instrText>
        </w:r>
        <w:r>
          <w:rPr>
            <w:noProof/>
            <w:webHidden/>
          </w:rPr>
        </w:r>
        <w:r>
          <w:rPr>
            <w:noProof/>
            <w:webHidden/>
          </w:rPr>
          <w:fldChar w:fldCharType="separate"/>
        </w:r>
        <w:r>
          <w:rPr>
            <w:noProof/>
            <w:webHidden/>
          </w:rPr>
          <w:t>16</w:t>
        </w:r>
        <w:r>
          <w:rPr>
            <w:noProof/>
            <w:webHidden/>
          </w:rPr>
          <w:fldChar w:fldCharType="end"/>
        </w:r>
      </w:hyperlink>
    </w:p>
    <w:p w14:paraId="71AB5B89" w14:textId="5D4AF6D8"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18" w:history="1">
        <w:r w:rsidRPr="00EB467C">
          <w:rPr>
            <w:rStyle w:val="Hypertextovodkaz"/>
          </w:rPr>
          <w:t>4.5</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Dokumentace skutečného provedení stavby</w:t>
        </w:r>
        <w:r>
          <w:rPr>
            <w:noProof/>
            <w:webHidden/>
          </w:rPr>
          <w:tab/>
        </w:r>
        <w:r>
          <w:rPr>
            <w:noProof/>
            <w:webHidden/>
          </w:rPr>
          <w:fldChar w:fldCharType="begin"/>
        </w:r>
        <w:r>
          <w:rPr>
            <w:noProof/>
            <w:webHidden/>
          </w:rPr>
          <w:instrText xml:space="preserve"> PAGEREF _Toc170374518 \h </w:instrText>
        </w:r>
        <w:r>
          <w:rPr>
            <w:noProof/>
            <w:webHidden/>
          </w:rPr>
        </w:r>
        <w:r>
          <w:rPr>
            <w:noProof/>
            <w:webHidden/>
          </w:rPr>
          <w:fldChar w:fldCharType="separate"/>
        </w:r>
        <w:r>
          <w:rPr>
            <w:noProof/>
            <w:webHidden/>
          </w:rPr>
          <w:t>16</w:t>
        </w:r>
        <w:r>
          <w:rPr>
            <w:noProof/>
            <w:webHidden/>
          </w:rPr>
          <w:fldChar w:fldCharType="end"/>
        </w:r>
      </w:hyperlink>
    </w:p>
    <w:p w14:paraId="55E39D44" w14:textId="3723A3D6"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19" w:history="1">
        <w:r w:rsidRPr="00EB467C">
          <w:rPr>
            <w:rStyle w:val="Hypertextovodkaz"/>
          </w:rPr>
          <w:t>4.6</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Zabezpečovací zařízení</w:t>
        </w:r>
        <w:r>
          <w:rPr>
            <w:noProof/>
            <w:webHidden/>
          </w:rPr>
          <w:tab/>
        </w:r>
        <w:r>
          <w:rPr>
            <w:noProof/>
            <w:webHidden/>
          </w:rPr>
          <w:fldChar w:fldCharType="begin"/>
        </w:r>
        <w:r>
          <w:rPr>
            <w:noProof/>
            <w:webHidden/>
          </w:rPr>
          <w:instrText xml:space="preserve"> PAGEREF _Toc170374519 \h </w:instrText>
        </w:r>
        <w:r>
          <w:rPr>
            <w:noProof/>
            <w:webHidden/>
          </w:rPr>
        </w:r>
        <w:r>
          <w:rPr>
            <w:noProof/>
            <w:webHidden/>
          </w:rPr>
          <w:fldChar w:fldCharType="separate"/>
        </w:r>
        <w:r>
          <w:rPr>
            <w:noProof/>
            <w:webHidden/>
          </w:rPr>
          <w:t>16</w:t>
        </w:r>
        <w:r>
          <w:rPr>
            <w:noProof/>
            <w:webHidden/>
          </w:rPr>
          <w:fldChar w:fldCharType="end"/>
        </w:r>
      </w:hyperlink>
    </w:p>
    <w:p w14:paraId="18151558" w14:textId="2850FF90"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0" w:history="1">
        <w:r w:rsidRPr="00EB467C">
          <w:rPr>
            <w:rStyle w:val="Hypertextovodkaz"/>
          </w:rPr>
          <w:t>4.7</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Sdělovací zařízení</w:t>
        </w:r>
        <w:r>
          <w:rPr>
            <w:noProof/>
            <w:webHidden/>
          </w:rPr>
          <w:tab/>
        </w:r>
        <w:r>
          <w:rPr>
            <w:noProof/>
            <w:webHidden/>
          </w:rPr>
          <w:fldChar w:fldCharType="begin"/>
        </w:r>
        <w:r>
          <w:rPr>
            <w:noProof/>
            <w:webHidden/>
          </w:rPr>
          <w:instrText xml:space="preserve"> PAGEREF _Toc170374520 \h </w:instrText>
        </w:r>
        <w:r>
          <w:rPr>
            <w:noProof/>
            <w:webHidden/>
          </w:rPr>
        </w:r>
        <w:r>
          <w:rPr>
            <w:noProof/>
            <w:webHidden/>
          </w:rPr>
          <w:fldChar w:fldCharType="separate"/>
        </w:r>
        <w:r>
          <w:rPr>
            <w:noProof/>
            <w:webHidden/>
          </w:rPr>
          <w:t>16</w:t>
        </w:r>
        <w:r>
          <w:rPr>
            <w:noProof/>
            <w:webHidden/>
          </w:rPr>
          <w:fldChar w:fldCharType="end"/>
        </w:r>
      </w:hyperlink>
    </w:p>
    <w:p w14:paraId="7BE08A10" w14:textId="25826EEB"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1" w:history="1">
        <w:r w:rsidRPr="00EB467C">
          <w:rPr>
            <w:rStyle w:val="Hypertextovodkaz"/>
          </w:rPr>
          <w:t>4.8</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_Toc170374521 \h </w:instrText>
        </w:r>
        <w:r>
          <w:rPr>
            <w:noProof/>
            <w:webHidden/>
          </w:rPr>
        </w:r>
        <w:r>
          <w:rPr>
            <w:noProof/>
            <w:webHidden/>
          </w:rPr>
          <w:fldChar w:fldCharType="separate"/>
        </w:r>
        <w:r>
          <w:rPr>
            <w:noProof/>
            <w:webHidden/>
          </w:rPr>
          <w:t>16</w:t>
        </w:r>
        <w:r>
          <w:rPr>
            <w:noProof/>
            <w:webHidden/>
          </w:rPr>
          <w:fldChar w:fldCharType="end"/>
        </w:r>
      </w:hyperlink>
    </w:p>
    <w:p w14:paraId="701D7162" w14:textId="178A1454"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2" w:history="1">
        <w:r w:rsidRPr="00EB467C">
          <w:rPr>
            <w:rStyle w:val="Hypertextovodkaz"/>
          </w:rPr>
          <w:t>4.9</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Ostatní technologická zařízení</w:t>
        </w:r>
        <w:r>
          <w:rPr>
            <w:noProof/>
            <w:webHidden/>
          </w:rPr>
          <w:tab/>
        </w:r>
        <w:r>
          <w:rPr>
            <w:noProof/>
            <w:webHidden/>
          </w:rPr>
          <w:fldChar w:fldCharType="begin"/>
        </w:r>
        <w:r>
          <w:rPr>
            <w:noProof/>
            <w:webHidden/>
          </w:rPr>
          <w:instrText xml:space="preserve"> PAGEREF _Toc170374522 \h </w:instrText>
        </w:r>
        <w:r>
          <w:rPr>
            <w:noProof/>
            <w:webHidden/>
          </w:rPr>
        </w:r>
        <w:r>
          <w:rPr>
            <w:noProof/>
            <w:webHidden/>
          </w:rPr>
          <w:fldChar w:fldCharType="separate"/>
        </w:r>
        <w:r>
          <w:rPr>
            <w:noProof/>
            <w:webHidden/>
          </w:rPr>
          <w:t>16</w:t>
        </w:r>
        <w:r>
          <w:rPr>
            <w:noProof/>
            <w:webHidden/>
          </w:rPr>
          <w:fldChar w:fldCharType="end"/>
        </w:r>
      </w:hyperlink>
    </w:p>
    <w:p w14:paraId="3493BA42" w14:textId="3DB53479"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3" w:history="1">
        <w:r w:rsidRPr="00EB467C">
          <w:rPr>
            <w:rStyle w:val="Hypertextovodkaz"/>
          </w:rPr>
          <w:t>4.10</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Železniční svršek</w:t>
        </w:r>
        <w:r>
          <w:rPr>
            <w:noProof/>
            <w:webHidden/>
          </w:rPr>
          <w:tab/>
        </w:r>
        <w:r>
          <w:rPr>
            <w:noProof/>
            <w:webHidden/>
          </w:rPr>
          <w:fldChar w:fldCharType="begin"/>
        </w:r>
        <w:r>
          <w:rPr>
            <w:noProof/>
            <w:webHidden/>
          </w:rPr>
          <w:instrText xml:space="preserve"> PAGEREF _Toc170374523 \h </w:instrText>
        </w:r>
        <w:r>
          <w:rPr>
            <w:noProof/>
            <w:webHidden/>
          </w:rPr>
        </w:r>
        <w:r>
          <w:rPr>
            <w:noProof/>
            <w:webHidden/>
          </w:rPr>
          <w:fldChar w:fldCharType="separate"/>
        </w:r>
        <w:r>
          <w:rPr>
            <w:noProof/>
            <w:webHidden/>
          </w:rPr>
          <w:t>16</w:t>
        </w:r>
        <w:r>
          <w:rPr>
            <w:noProof/>
            <w:webHidden/>
          </w:rPr>
          <w:fldChar w:fldCharType="end"/>
        </w:r>
      </w:hyperlink>
    </w:p>
    <w:p w14:paraId="225D40FB" w14:textId="7021A4D7"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4" w:history="1">
        <w:r w:rsidRPr="00EB467C">
          <w:rPr>
            <w:rStyle w:val="Hypertextovodkaz"/>
          </w:rPr>
          <w:t>4.11</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Železniční spodek</w:t>
        </w:r>
        <w:r>
          <w:rPr>
            <w:noProof/>
            <w:webHidden/>
          </w:rPr>
          <w:tab/>
        </w:r>
        <w:r>
          <w:rPr>
            <w:noProof/>
            <w:webHidden/>
          </w:rPr>
          <w:fldChar w:fldCharType="begin"/>
        </w:r>
        <w:r>
          <w:rPr>
            <w:noProof/>
            <w:webHidden/>
          </w:rPr>
          <w:instrText xml:space="preserve"> PAGEREF _Toc170374524 \h </w:instrText>
        </w:r>
        <w:r>
          <w:rPr>
            <w:noProof/>
            <w:webHidden/>
          </w:rPr>
        </w:r>
        <w:r>
          <w:rPr>
            <w:noProof/>
            <w:webHidden/>
          </w:rPr>
          <w:fldChar w:fldCharType="separate"/>
        </w:r>
        <w:r>
          <w:rPr>
            <w:noProof/>
            <w:webHidden/>
          </w:rPr>
          <w:t>16</w:t>
        </w:r>
        <w:r>
          <w:rPr>
            <w:noProof/>
            <w:webHidden/>
          </w:rPr>
          <w:fldChar w:fldCharType="end"/>
        </w:r>
      </w:hyperlink>
    </w:p>
    <w:p w14:paraId="6E92B034" w14:textId="7A9BD45B"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5" w:history="1">
        <w:r w:rsidRPr="00EB467C">
          <w:rPr>
            <w:rStyle w:val="Hypertextovodkaz"/>
          </w:rPr>
          <w:t>4.12</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Nástupiště</w:t>
        </w:r>
        <w:r>
          <w:rPr>
            <w:noProof/>
            <w:webHidden/>
          </w:rPr>
          <w:tab/>
        </w:r>
        <w:r>
          <w:rPr>
            <w:noProof/>
            <w:webHidden/>
          </w:rPr>
          <w:fldChar w:fldCharType="begin"/>
        </w:r>
        <w:r>
          <w:rPr>
            <w:noProof/>
            <w:webHidden/>
          </w:rPr>
          <w:instrText xml:space="preserve"> PAGEREF _Toc170374525 \h </w:instrText>
        </w:r>
        <w:r>
          <w:rPr>
            <w:noProof/>
            <w:webHidden/>
          </w:rPr>
        </w:r>
        <w:r>
          <w:rPr>
            <w:noProof/>
            <w:webHidden/>
          </w:rPr>
          <w:fldChar w:fldCharType="separate"/>
        </w:r>
        <w:r>
          <w:rPr>
            <w:noProof/>
            <w:webHidden/>
          </w:rPr>
          <w:t>16</w:t>
        </w:r>
        <w:r>
          <w:rPr>
            <w:noProof/>
            <w:webHidden/>
          </w:rPr>
          <w:fldChar w:fldCharType="end"/>
        </w:r>
      </w:hyperlink>
    </w:p>
    <w:p w14:paraId="0C7E9EA0" w14:textId="6CEDDA56"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6" w:history="1">
        <w:r w:rsidRPr="00EB467C">
          <w:rPr>
            <w:rStyle w:val="Hypertextovodkaz"/>
          </w:rPr>
          <w:t>4.13</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Železniční přejezdy</w:t>
        </w:r>
        <w:r>
          <w:rPr>
            <w:noProof/>
            <w:webHidden/>
          </w:rPr>
          <w:tab/>
        </w:r>
        <w:r>
          <w:rPr>
            <w:noProof/>
            <w:webHidden/>
          </w:rPr>
          <w:fldChar w:fldCharType="begin"/>
        </w:r>
        <w:r>
          <w:rPr>
            <w:noProof/>
            <w:webHidden/>
          </w:rPr>
          <w:instrText xml:space="preserve"> PAGEREF _Toc170374526 \h </w:instrText>
        </w:r>
        <w:r>
          <w:rPr>
            <w:noProof/>
            <w:webHidden/>
          </w:rPr>
        </w:r>
        <w:r>
          <w:rPr>
            <w:noProof/>
            <w:webHidden/>
          </w:rPr>
          <w:fldChar w:fldCharType="separate"/>
        </w:r>
        <w:r>
          <w:rPr>
            <w:noProof/>
            <w:webHidden/>
          </w:rPr>
          <w:t>16</w:t>
        </w:r>
        <w:r>
          <w:rPr>
            <w:noProof/>
            <w:webHidden/>
          </w:rPr>
          <w:fldChar w:fldCharType="end"/>
        </w:r>
      </w:hyperlink>
    </w:p>
    <w:p w14:paraId="70980A9B" w14:textId="3FBC1749"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7" w:history="1">
        <w:r w:rsidRPr="00EB467C">
          <w:rPr>
            <w:rStyle w:val="Hypertextovodkaz"/>
          </w:rPr>
          <w:t>4.14</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Mosty, propustky a zdi</w:t>
        </w:r>
        <w:r>
          <w:rPr>
            <w:noProof/>
            <w:webHidden/>
          </w:rPr>
          <w:tab/>
        </w:r>
        <w:r>
          <w:rPr>
            <w:noProof/>
            <w:webHidden/>
          </w:rPr>
          <w:fldChar w:fldCharType="begin"/>
        </w:r>
        <w:r>
          <w:rPr>
            <w:noProof/>
            <w:webHidden/>
          </w:rPr>
          <w:instrText xml:space="preserve"> PAGEREF _Toc170374527 \h </w:instrText>
        </w:r>
        <w:r>
          <w:rPr>
            <w:noProof/>
            <w:webHidden/>
          </w:rPr>
        </w:r>
        <w:r>
          <w:rPr>
            <w:noProof/>
            <w:webHidden/>
          </w:rPr>
          <w:fldChar w:fldCharType="separate"/>
        </w:r>
        <w:r>
          <w:rPr>
            <w:noProof/>
            <w:webHidden/>
          </w:rPr>
          <w:t>16</w:t>
        </w:r>
        <w:r>
          <w:rPr>
            <w:noProof/>
            <w:webHidden/>
          </w:rPr>
          <w:fldChar w:fldCharType="end"/>
        </w:r>
      </w:hyperlink>
    </w:p>
    <w:p w14:paraId="13DBDC24" w14:textId="33AB12C0"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8" w:history="1">
        <w:r w:rsidRPr="00EB467C">
          <w:rPr>
            <w:rStyle w:val="Hypertextovodkaz"/>
          </w:rPr>
          <w:t>4.15</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Ostatní inženýrské objekty</w:t>
        </w:r>
        <w:r>
          <w:rPr>
            <w:noProof/>
            <w:webHidden/>
          </w:rPr>
          <w:tab/>
        </w:r>
        <w:r>
          <w:rPr>
            <w:noProof/>
            <w:webHidden/>
          </w:rPr>
          <w:fldChar w:fldCharType="begin"/>
        </w:r>
        <w:r>
          <w:rPr>
            <w:noProof/>
            <w:webHidden/>
          </w:rPr>
          <w:instrText xml:space="preserve"> PAGEREF _Toc170374528 \h </w:instrText>
        </w:r>
        <w:r>
          <w:rPr>
            <w:noProof/>
            <w:webHidden/>
          </w:rPr>
        </w:r>
        <w:r>
          <w:rPr>
            <w:noProof/>
            <w:webHidden/>
          </w:rPr>
          <w:fldChar w:fldCharType="separate"/>
        </w:r>
        <w:r>
          <w:rPr>
            <w:noProof/>
            <w:webHidden/>
          </w:rPr>
          <w:t>17</w:t>
        </w:r>
        <w:r>
          <w:rPr>
            <w:noProof/>
            <w:webHidden/>
          </w:rPr>
          <w:fldChar w:fldCharType="end"/>
        </w:r>
      </w:hyperlink>
    </w:p>
    <w:p w14:paraId="7499000E" w14:textId="2C26E998"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29" w:history="1">
        <w:r w:rsidRPr="00EB467C">
          <w:rPr>
            <w:rStyle w:val="Hypertextovodkaz"/>
          </w:rPr>
          <w:t>4.16</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Železniční tunely</w:t>
        </w:r>
        <w:r>
          <w:rPr>
            <w:noProof/>
            <w:webHidden/>
          </w:rPr>
          <w:tab/>
        </w:r>
        <w:r>
          <w:rPr>
            <w:noProof/>
            <w:webHidden/>
          </w:rPr>
          <w:fldChar w:fldCharType="begin"/>
        </w:r>
        <w:r>
          <w:rPr>
            <w:noProof/>
            <w:webHidden/>
          </w:rPr>
          <w:instrText xml:space="preserve"> PAGEREF _Toc170374529 \h </w:instrText>
        </w:r>
        <w:r>
          <w:rPr>
            <w:noProof/>
            <w:webHidden/>
          </w:rPr>
        </w:r>
        <w:r>
          <w:rPr>
            <w:noProof/>
            <w:webHidden/>
          </w:rPr>
          <w:fldChar w:fldCharType="separate"/>
        </w:r>
        <w:r>
          <w:rPr>
            <w:noProof/>
            <w:webHidden/>
          </w:rPr>
          <w:t>17</w:t>
        </w:r>
        <w:r>
          <w:rPr>
            <w:noProof/>
            <w:webHidden/>
          </w:rPr>
          <w:fldChar w:fldCharType="end"/>
        </w:r>
      </w:hyperlink>
    </w:p>
    <w:p w14:paraId="2CA41505" w14:textId="2A48496B"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30" w:history="1">
        <w:r w:rsidRPr="00EB467C">
          <w:rPr>
            <w:rStyle w:val="Hypertextovodkaz"/>
          </w:rPr>
          <w:t>4.17</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Pozemní komunikace</w:t>
        </w:r>
        <w:r>
          <w:rPr>
            <w:noProof/>
            <w:webHidden/>
          </w:rPr>
          <w:tab/>
        </w:r>
        <w:r>
          <w:rPr>
            <w:noProof/>
            <w:webHidden/>
          </w:rPr>
          <w:fldChar w:fldCharType="begin"/>
        </w:r>
        <w:r>
          <w:rPr>
            <w:noProof/>
            <w:webHidden/>
          </w:rPr>
          <w:instrText xml:space="preserve"> PAGEREF _Toc170374530 \h </w:instrText>
        </w:r>
        <w:r>
          <w:rPr>
            <w:noProof/>
            <w:webHidden/>
          </w:rPr>
        </w:r>
        <w:r>
          <w:rPr>
            <w:noProof/>
            <w:webHidden/>
          </w:rPr>
          <w:fldChar w:fldCharType="separate"/>
        </w:r>
        <w:r>
          <w:rPr>
            <w:noProof/>
            <w:webHidden/>
          </w:rPr>
          <w:t>17</w:t>
        </w:r>
        <w:r>
          <w:rPr>
            <w:noProof/>
            <w:webHidden/>
          </w:rPr>
          <w:fldChar w:fldCharType="end"/>
        </w:r>
      </w:hyperlink>
    </w:p>
    <w:p w14:paraId="2DC72514" w14:textId="47846B65"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31" w:history="1">
        <w:r w:rsidRPr="00EB467C">
          <w:rPr>
            <w:rStyle w:val="Hypertextovodkaz"/>
          </w:rPr>
          <w:t>4.18</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Kabelovody, kolektory</w:t>
        </w:r>
        <w:r>
          <w:rPr>
            <w:noProof/>
            <w:webHidden/>
          </w:rPr>
          <w:tab/>
        </w:r>
        <w:r>
          <w:rPr>
            <w:noProof/>
            <w:webHidden/>
          </w:rPr>
          <w:fldChar w:fldCharType="begin"/>
        </w:r>
        <w:r>
          <w:rPr>
            <w:noProof/>
            <w:webHidden/>
          </w:rPr>
          <w:instrText xml:space="preserve"> PAGEREF _Toc170374531 \h </w:instrText>
        </w:r>
        <w:r>
          <w:rPr>
            <w:noProof/>
            <w:webHidden/>
          </w:rPr>
        </w:r>
        <w:r>
          <w:rPr>
            <w:noProof/>
            <w:webHidden/>
          </w:rPr>
          <w:fldChar w:fldCharType="separate"/>
        </w:r>
        <w:r>
          <w:rPr>
            <w:noProof/>
            <w:webHidden/>
          </w:rPr>
          <w:t>17</w:t>
        </w:r>
        <w:r>
          <w:rPr>
            <w:noProof/>
            <w:webHidden/>
          </w:rPr>
          <w:fldChar w:fldCharType="end"/>
        </w:r>
      </w:hyperlink>
    </w:p>
    <w:p w14:paraId="4BE635F3" w14:textId="7B145ABD"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32" w:history="1">
        <w:r w:rsidRPr="00EB467C">
          <w:rPr>
            <w:rStyle w:val="Hypertextovodkaz"/>
          </w:rPr>
          <w:t>4.19</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Protihlukové objekty</w:t>
        </w:r>
        <w:r>
          <w:rPr>
            <w:noProof/>
            <w:webHidden/>
          </w:rPr>
          <w:tab/>
        </w:r>
        <w:r>
          <w:rPr>
            <w:noProof/>
            <w:webHidden/>
          </w:rPr>
          <w:fldChar w:fldCharType="begin"/>
        </w:r>
        <w:r>
          <w:rPr>
            <w:noProof/>
            <w:webHidden/>
          </w:rPr>
          <w:instrText xml:space="preserve"> PAGEREF _Toc170374532 \h </w:instrText>
        </w:r>
        <w:r>
          <w:rPr>
            <w:noProof/>
            <w:webHidden/>
          </w:rPr>
        </w:r>
        <w:r>
          <w:rPr>
            <w:noProof/>
            <w:webHidden/>
          </w:rPr>
          <w:fldChar w:fldCharType="separate"/>
        </w:r>
        <w:r>
          <w:rPr>
            <w:noProof/>
            <w:webHidden/>
          </w:rPr>
          <w:t>17</w:t>
        </w:r>
        <w:r>
          <w:rPr>
            <w:noProof/>
            <w:webHidden/>
          </w:rPr>
          <w:fldChar w:fldCharType="end"/>
        </w:r>
      </w:hyperlink>
    </w:p>
    <w:p w14:paraId="59B08245" w14:textId="60B5E29B"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33" w:history="1">
        <w:r w:rsidRPr="00EB467C">
          <w:rPr>
            <w:rStyle w:val="Hypertextovodkaz"/>
          </w:rPr>
          <w:t>4.20</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Pozemní stavební objekty</w:t>
        </w:r>
        <w:r>
          <w:rPr>
            <w:noProof/>
            <w:webHidden/>
          </w:rPr>
          <w:tab/>
        </w:r>
        <w:r>
          <w:rPr>
            <w:noProof/>
            <w:webHidden/>
          </w:rPr>
          <w:fldChar w:fldCharType="begin"/>
        </w:r>
        <w:r>
          <w:rPr>
            <w:noProof/>
            <w:webHidden/>
          </w:rPr>
          <w:instrText xml:space="preserve"> PAGEREF _Toc170374533 \h </w:instrText>
        </w:r>
        <w:r>
          <w:rPr>
            <w:noProof/>
            <w:webHidden/>
          </w:rPr>
        </w:r>
        <w:r>
          <w:rPr>
            <w:noProof/>
            <w:webHidden/>
          </w:rPr>
          <w:fldChar w:fldCharType="separate"/>
        </w:r>
        <w:r>
          <w:rPr>
            <w:noProof/>
            <w:webHidden/>
          </w:rPr>
          <w:t>17</w:t>
        </w:r>
        <w:r>
          <w:rPr>
            <w:noProof/>
            <w:webHidden/>
          </w:rPr>
          <w:fldChar w:fldCharType="end"/>
        </w:r>
      </w:hyperlink>
    </w:p>
    <w:p w14:paraId="6382667C" w14:textId="53D12A69"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34" w:history="1">
        <w:r w:rsidRPr="00EB467C">
          <w:rPr>
            <w:rStyle w:val="Hypertextovodkaz"/>
          </w:rPr>
          <w:t>4.21</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Trakční a energická zařízení</w:t>
        </w:r>
        <w:r>
          <w:rPr>
            <w:noProof/>
            <w:webHidden/>
          </w:rPr>
          <w:tab/>
        </w:r>
        <w:r>
          <w:rPr>
            <w:noProof/>
            <w:webHidden/>
          </w:rPr>
          <w:fldChar w:fldCharType="begin"/>
        </w:r>
        <w:r>
          <w:rPr>
            <w:noProof/>
            <w:webHidden/>
          </w:rPr>
          <w:instrText xml:space="preserve"> PAGEREF _Toc170374534 \h </w:instrText>
        </w:r>
        <w:r>
          <w:rPr>
            <w:noProof/>
            <w:webHidden/>
          </w:rPr>
        </w:r>
        <w:r>
          <w:rPr>
            <w:noProof/>
            <w:webHidden/>
          </w:rPr>
          <w:fldChar w:fldCharType="separate"/>
        </w:r>
        <w:r>
          <w:rPr>
            <w:noProof/>
            <w:webHidden/>
          </w:rPr>
          <w:t>18</w:t>
        </w:r>
        <w:r>
          <w:rPr>
            <w:noProof/>
            <w:webHidden/>
          </w:rPr>
          <w:fldChar w:fldCharType="end"/>
        </w:r>
      </w:hyperlink>
    </w:p>
    <w:p w14:paraId="1CA27F96" w14:textId="5C645B1F"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35" w:history="1">
        <w:r w:rsidRPr="00EB467C">
          <w:rPr>
            <w:rStyle w:val="Hypertextovodkaz"/>
          </w:rPr>
          <w:t>4.22</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Centrální nákup materiálu</w:t>
        </w:r>
        <w:r>
          <w:rPr>
            <w:noProof/>
            <w:webHidden/>
          </w:rPr>
          <w:tab/>
        </w:r>
        <w:r>
          <w:rPr>
            <w:noProof/>
            <w:webHidden/>
          </w:rPr>
          <w:fldChar w:fldCharType="begin"/>
        </w:r>
        <w:r>
          <w:rPr>
            <w:noProof/>
            <w:webHidden/>
          </w:rPr>
          <w:instrText xml:space="preserve"> PAGEREF _Toc170374535 \h </w:instrText>
        </w:r>
        <w:r>
          <w:rPr>
            <w:noProof/>
            <w:webHidden/>
          </w:rPr>
        </w:r>
        <w:r>
          <w:rPr>
            <w:noProof/>
            <w:webHidden/>
          </w:rPr>
          <w:fldChar w:fldCharType="separate"/>
        </w:r>
        <w:r>
          <w:rPr>
            <w:noProof/>
            <w:webHidden/>
          </w:rPr>
          <w:t>18</w:t>
        </w:r>
        <w:r>
          <w:rPr>
            <w:noProof/>
            <w:webHidden/>
          </w:rPr>
          <w:fldChar w:fldCharType="end"/>
        </w:r>
      </w:hyperlink>
    </w:p>
    <w:p w14:paraId="21055D7C" w14:textId="116ADF34" w:rsidR="00F60471" w:rsidRDefault="00F60471">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0374536" w:history="1">
        <w:r w:rsidRPr="00EB467C">
          <w:rPr>
            <w:rStyle w:val="Hypertextovodkaz"/>
          </w:rPr>
          <w:t>4.23</w:t>
        </w:r>
        <w:r>
          <w:rPr>
            <w:rFonts w:asciiTheme="minorHAnsi" w:eastAsiaTheme="minorEastAsia" w:hAnsiTheme="minorHAnsi"/>
            <w:b w:val="0"/>
            <w:bCs w:val="0"/>
            <w:noProof/>
            <w:spacing w:val="0"/>
            <w:kern w:val="2"/>
            <w:sz w:val="24"/>
            <w:szCs w:val="24"/>
            <w:lang w:eastAsia="cs-CZ"/>
            <w14:ligatures w14:val="standardContextual"/>
          </w:rPr>
          <w:tab/>
        </w:r>
        <w:r w:rsidRPr="00EB467C">
          <w:rPr>
            <w:rStyle w:val="Hypertextovodkaz"/>
          </w:rPr>
          <w:t>Životní prostředí</w:t>
        </w:r>
        <w:r>
          <w:rPr>
            <w:noProof/>
            <w:webHidden/>
          </w:rPr>
          <w:tab/>
        </w:r>
        <w:r>
          <w:rPr>
            <w:noProof/>
            <w:webHidden/>
          </w:rPr>
          <w:fldChar w:fldCharType="begin"/>
        </w:r>
        <w:r>
          <w:rPr>
            <w:noProof/>
            <w:webHidden/>
          </w:rPr>
          <w:instrText xml:space="preserve"> PAGEREF _Toc170374536 \h </w:instrText>
        </w:r>
        <w:r>
          <w:rPr>
            <w:noProof/>
            <w:webHidden/>
          </w:rPr>
        </w:r>
        <w:r>
          <w:rPr>
            <w:noProof/>
            <w:webHidden/>
          </w:rPr>
          <w:fldChar w:fldCharType="separate"/>
        </w:r>
        <w:r>
          <w:rPr>
            <w:noProof/>
            <w:webHidden/>
          </w:rPr>
          <w:t>18</w:t>
        </w:r>
        <w:r>
          <w:rPr>
            <w:noProof/>
            <w:webHidden/>
          </w:rPr>
          <w:fldChar w:fldCharType="end"/>
        </w:r>
      </w:hyperlink>
    </w:p>
    <w:p w14:paraId="65E0162B" w14:textId="3AFF662D" w:rsidR="00F60471" w:rsidRDefault="00F6047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4537" w:history="1">
        <w:r w:rsidRPr="00EB467C">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EB467C">
          <w:rPr>
            <w:rStyle w:val="Hypertextovodkaz"/>
          </w:rPr>
          <w:t>ORGANIZACE VÝSTAVBY, VÝLUKY</w:t>
        </w:r>
        <w:r>
          <w:rPr>
            <w:noProof/>
            <w:webHidden/>
          </w:rPr>
          <w:tab/>
        </w:r>
        <w:r>
          <w:rPr>
            <w:noProof/>
            <w:webHidden/>
          </w:rPr>
          <w:fldChar w:fldCharType="begin"/>
        </w:r>
        <w:r>
          <w:rPr>
            <w:noProof/>
            <w:webHidden/>
          </w:rPr>
          <w:instrText xml:space="preserve"> PAGEREF _Toc170374537 \h </w:instrText>
        </w:r>
        <w:r>
          <w:rPr>
            <w:noProof/>
            <w:webHidden/>
          </w:rPr>
        </w:r>
        <w:r>
          <w:rPr>
            <w:noProof/>
            <w:webHidden/>
          </w:rPr>
          <w:fldChar w:fldCharType="separate"/>
        </w:r>
        <w:r>
          <w:rPr>
            <w:noProof/>
            <w:webHidden/>
          </w:rPr>
          <w:t>20</w:t>
        </w:r>
        <w:r>
          <w:rPr>
            <w:noProof/>
            <w:webHidden/>
          </w:rPr>
          <w:fldChar w:fldCharType="end"/>
        </w:r>
      </w:hyperlink>
    </w:p>
    <w:p w14:paraId="60BF4B55" w14:textId="22A96617" w:rsidR="00F60471" w:rsidRDefault="00F6047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4538" w:history="1">
        <w:r w:rsidRPr="00EB467C">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EB467C">
          <w:rPr>
            <w:rStyle w:val="Hypertextovodkaz"/>
          </w:rPr>
          <w:t>SOUVISEJÍCÍ DOKUMENTY A PŘEDPISY</w:t>
        </w:r>
        <w:r>
          <w:rPr>
            <w:noProof/>
            <w:webHidden/>
          </w:rPr>
          <w:tab/>
        </w:r>
        <w:r>
          <w:rPr>
            <w:noProof/>
            <w:webHidden/>
          </w:rPr>
          <w:fldChar w:fldCharType="begin"/>
        </w:r>
        <w:r>
          <w:rPr>
            <w:noProof/>
            <w:webHidden/>
          </w:rPr>
          <w:instrText xml:space="preserve"> PAGEREF _Toc170374538 \h </w:instrText>
        </w:r>
        <w:r>
          <w:rPr>
            <w:noProof/>
            <w:webHidden/>
          </w:rPr>
        </w:r>
        <w:r>
          <w:rPr>
            <w:noProof/>
            <w:webHidden/>
          </w:rPr>
          <w:fldChar w:fldCharType="separate"/>
        </w:r>
        <w:r>
          <w:rPr>
            <w:noProof/>
            <w:webHidden/>
          </w:rPr>
          <w:t>20</w:t>
        </w:r>
        <w:r>
          <w:rPr>
            <w:noProof/>
            <w:webHidden/>
          </w:rPr>
          <w:fldChar w:fldCharType="end"/>
        </w:r>
      </w:hyperlink>
    </w:p>
    <w:p w14:paraId="25B9E24F" w14:textId="06E2F59B" w:rsidR="00F60471" w:rsidRDefault="00F6047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4539" w:history="1">
        <w:r w:rsidRPr="00EB467C">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EB467C">
          <w:rPr>
            <w:rStyle w:val="Hypertextovodkaz"/>
          </w:rPr>
          <w:t>PŘÍLOHY</w:t>
        </w:r>
        <w:r>
          <w:rPr>
            <w:noProof/>
            <w:webHidden/>
          </w:rPr>
          <w:tab/>
        </w:r>
        <w:r>
          <w:rPr>
            <w:noProof/>
            <w:webHidden/>
          </w:rPr>
          <w:fldChar w:fldCharType="begin"/>
        </w:r>
        <w:r>
          <w:rPr>
            <w:noProof/>
            <w:webHidden/>
          </w:rPr>
          <w:instrText xml:space="preserve"> PAGEREF _Toc170374539 \h </w:instrText>
        </w:r>
        <w:r>
          <w:rPr>
            <w:noProof/>
            <w:webHidden/>
          </w:rPr>
        </w:r>
        <w:r>
          <w:rPr>
            <w:noProof/>
            <w:webHidden/>
          </w:rPr>
          <w:fldChar w:fldCharType="separate"/>
        </w:r>
        <w:r>
          <w:rPr>
            <w:noProof/>
            <w:webHidden/>
          </w:rPr>
          <w:t>21</w:t>
        </w:r>
        <w:r>
          <w:rPr>
            <w:noProof/>
            <w:webHidden/>
          </w:rPr>
          <w:fldChar w:fldCharType="end"/>
        </w:r>
      </w:hyperlink>
    </w:p>
    <w:p w14:paraId="30D8D7FD" w14:textId="672BAFC9"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3731854"/>
      <w:bookmarkStart w:id="5" w:name="_Toc170374504"/>
      <w:r w:rsidRPr="00BB77E1">
        <w:rPr>
          <w:b/>
          <w:caps/>
          <w:sz w:val="22"/>
          <w:szCs w:val="18"/>
        </w:rPr>
        <w:t>SEZNAM ZKRATEK</w:t>
      </w:r>
      <w:bookmarkEnd w:id="3"/>
      <w:bookmarkEnd w:id="5"/>
      <w:r w:rsidRPr="00BB77E1">
        <w:rPr>
          <w:b/>
          <w:caps/>
          <w:sz w:val="22"/>
          <w:szCs w:val="18"/>
        </w:rPr>
        <w:t xml:space="preserve"> </w:t>
      </w:r>
      <w:bookmarkEnd w:id="4"/>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5E6CE1">
        <w:tc>
          <w:tcPr>
            <w:tcW w:w="1250" w:type="dxa"/>
            <w:tcMar>
              <w:top w:w="28" w:type="dxa"/>
              <w:left w:w="0" w:type="dxa"/>
              <w:bottom w:w="28" w:type="dxa"/>
              <w:right w:w="0" w:type="dxa"/>
            </w:tcMar>
          </w:tcPr>
          <w:p w14:paraId="0F013661"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5E6C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5E6CE1">
        <w:tc>
          <w:tcPr>
            <w:tcW w:w="1250" w:type="dxa"/>
            <w:tcMar>
              <w:top w:w="28" w:type="dxa"/>
              <w:left w:w="0" w:type="dxa"/>
              <w:bottom w:w="28" w:type="dxa"/>
              <w:right w:w="0" w:type="dxa"/>
            </w:tcMar>
          </w:tcPr>
          <w:p w14:paraId="3CB38B62" w14:textId="77777777" w:rsidR="004752BF" w:rsidRPr="00BB77E1" w:rsidRDefault="004752BF" w:rsidP="005E6C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5E6C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F60471" w:rsidRPr="00BB77E1" w14:paraId="62B01B80" w14:textId="77777777" w:rsidTr="005E6CE1">
        <w:tc>
          <w:tcPr>
            <w:tcW w:w="1250" w:type="dxa"/>
            <w:tcMar>
              <w:top w:w="28" w:type="dxa"/>
              <w:left w:w="0" w:type="dxa"/>
              <w:bottom w:w="28" w:type="dxa"/>
              <w:right w:w="0" w:type="dxa"/>
            </w:tcMar>
          </w:tcPr>
          <w:p w14:paraId="41F2A20C" w14:textId="508D82AC" w:rsidR="00F60471" w:rsidRPr="00BB77E1" w:rsidRDefault="00F60471" w:rsidP="00F60471">
            <w:pPr>
              <w:tabs>
                <w:tab w:val="right" w:leader="dot" w:pos="1134"/>
              </w:tabs>
              <w:spacing w:after="0" w:line="240" w:lineRule="auto"/>
              <w:rPr>
                <w:b/>
                <w:sz w:val="16"/>
                <w:szCs w:val="18"/>
              </w:rPr>
            </w:pPr>
            <w:r>
              <w:rPr>
                <w:b/>
                <w:sz w:val="16"/>
                <w:szCs w:val="18"/>
              </w:rPr>
              <w:t>DDTS</w:t>
            </w:r>
            <w:r w:rsidRPr="00BF7E3A">
              <w:rPr>
                <w:b/>
                <w:sz w:val="16"/>
                <w:szCs w:val="18"/>
              </w:rPr>
              <w:tab/>
            </w:r>
          </w:p>
        </w:tc>
        <w:tc>
          <w:tcPr>
            <w:tcW w:w="7452" w:type="dxa"/>
            <w:tcMar>
              <w:top w:w="28" w:type="dxa"/>
              <w:left w:w="0" w:type="dxa"/>
              <w:bottom w:w="28" w:type="dxa"/>
              <w:right w:w="0" w:type="dxa"/>
            </w:tcMar>
          </w:tcPr>
          <w:p w14:paraId="143F7D21" w14:textId="30BC2185" w:rsidR="00F60471" w:rsidRPr="00BB77E1" w:rsidRDefault="00F60471" w:rsidP="00F60471">
            <w:pPr>
              <w:spacing w:after="0" w:line="240" w:lineRule="auto"/>
              <w:rPr>
                <w:sz w:val="16"/>
                <w:szCs w:val="16"/>
              </w:rPr>
            </w:pPr>
            <w:r w:rsidRPr="00E10D55">
              <w:rPr>
                <w:rFonts w:cs="Verdana"/>
                <w:sz w:val="16"/>
                <w:szCs w:val="16"/>
              </w:rPr>
              <w:t>Dálková diagnostika technologických systémů</w:t>
            </w:r>
          </w:p>
        </w:tc>
      </w:tr>
      <w:tr w:rsidR="00F60471" w:rsidRPr="00BB77E1" w14:paraId="52E13B94" w14:textId="77777777" w:rsidTr="005E6CE1">
        <w:tc>
          <w:tcPr>
            <w:tcW w:w="1250" w:type="dxa"/>
            <w:tcMar>
              <w:top w:w="28" w:type="dxa"/>
              <w:left w:w="0" w:type="dxa"/>
              <w:bottom w:w="28" w:type="dxa"/>
              <w:right w:w="0" w:type="dxa"/>
            </w:tcMar>
          </w:tcPr>
          <w:p w14:paraId="4226D420" w14:textId="19A6844B" w:rsidR="00F60471" w:rsidRPr="00BB77E1" w:rsidRDefault="00F60471" w:rsidP="00F60471">
            <w:pPr>
              <w:tabs>
                <w:tab w:val="right" w:leader="dot" w:pos="1134"/>
              </w:tabs>
              <w:spacing w:after="0" w:line="240" w:lineRule="auto"/>
              <w:rPr>
                <w:b/>
                <w:sz w:val="16"/>
                <w:szCs w:val="18"/>
              </w:rPr>
            </w:pPr>
            <w:r>
              <w:rPr>
                <w:b/>
                <w:sz w:val="16"/>
                <w:szCs w:val="18"/>
              </w:rPr>
              <w:t>DTMŽ</w:t>
            </w:r>
            <w:r w:rsidRPr="00BF7E3A">
              <w:rPr>
                <w:b/>
                <w:sz w:val="16"/>
                <w:szCs w:val="18"/>
              </w:rPr>
              <w:tab/>
            </w:r>
          </w:p>
        </w:tc>
        <w:tc>
          <w:tcPr>
            <w:tcW w:w="7452" w:type="dxa"/>
            <w:tcMar>
              <w:top w:w="28" w:type="dxa"/>
              <w:left w:w="0" w:type="dxa"/>
              <w:bottom w:w="28" w:type="dxa"/>
              <w:right w:w="0" w:type="dxa"/>
            </w:tcMar>
          </w:tcPr>
          <w:p w14:paraId="66A4947C" w14:textId="164C146B" w:rsidR="00F60471" w:rsidRPr="00BB77E1" w:rsidRDefault="00F60471" w:rsidP="00F6047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5E6CE1">
        <w:tc>
          <w:tcPr>
            <w:tcW w:w="1250" w:type="dxa"/>
            <w:tcMar>
              <w:top w:w="28" w:type="dxa"/>
              <w:left w:w="0" w:type="dxa"/>
              <w:bottom w:w="28" w:type="dxa"/>
              <w:right w:w="0" w:type="dxa"/>
            </w:tcMar>
          </w:tcPr>
          <w:p w14:paraId="2F10607E"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5E6CE1">
            <w:pPr>
              <w:spacing w:after="0" w:line="240" w:lineRule="auto"/>
              <w:rPr>
                <w:sz w:val="16"/>
                <w:szCs w:val="16"/>
              </w:rPr>
            </w:pPr>
            <w:r w:rsidRPr="00BB77E1">
              <w:rPr>
                <w:sz w:val="16"/>
                <w:szCs w:val="16"/>
              </w:rPr>
              <w:t>Elektronický stavební deník</w:t>
            </w:r>
          </w:p>
        </w:tc>
      </w:tr>
      <w:tr w:rsidR="004752BF" w:rsidRPr="00BB77E1" w14:paraId="02F42EE3" w14:textId="77777777" w:rsidTr="005E6CE1">
        <w:tc>
          <w:tcPr>
            <w:tcW w:w="1250" w:type="dxa"/>
            <w:tcMar>
              <w:top w:w="28" w:type="dxa"/>
              <w:left w:w="0" w:type="dxa"/>
              <w:bottom w:w="28" w:type="dxa"/>
              <w:right w:w="0" w:type="dxa"/>
            </w:tcMar>
          </w:tcPr>
          <w:p w14:paraId="12812684"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5E6CE1">
            <w:pPr>
              <w:spacing w:after="0" w:line="240" w:lineRule="auto"/>
              <w:rPr>
                <w:sz w:val="16"/>
                <w:szCs w:val="16"/>
              </w:rPr>
            </w:pPr>
            <w:r w:rsidRPr="00BB77E1">
              <w:rPr>
                <w:sz w:val="16"/>
                <w:szCs w:val="16"/>
              </w:rPr>
              <w:t>Opravné a údržbové akce</w:t>
            </w:r>
          </w:p>
        </w:tc>
      </w:tr>
      <w:tr w:rsidR="004752BF" w:rsidRPr="00BB77E1" w14:paraId="48396A2C" w14:textId="77777777" w:rsidTr="005E6CE1">
        <w:tc>
          <w:tcPr>
            <w:tcW w:w="1250" w:type="dxa"/>
            <w:tcMar>
              <w:top w:w="28" w:type="dxa"/>
              <w:left w:w="0" w:type="dxa"/>
              <w:bottom w:w="28" w:type="dxa"/>
              <w:right w:w="0" w:type="dxa"/>
            </w:tcMar>
          </w:tcPr>
          <w:p w14:paraId="6CB76925"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5E6CE1">
            <w:pPr>
              <w:spacing w:after="0" w:line="240" w:lineRule="auto"/>
              <w:rPr>
                <w:sz w:val="16"/>
                <w:szCs w:val="16"/>
              </w:rPr>
            </w:pPr>
            <w:r w:rsidRPr="00BB77E1">
              <w:rPr>
                <w:sz w:val="16"/>
                <w:szCs w:val="16"/>
              </w:rPr>
              <w:t>Projektová dokumentace</w:t>
            </w:r>
          </w:p>
        </w:tc>
      </w:tr>
      <w:tr w:rsidR="004752BF" w:rsidRPr="00BB77E1" w14:paraId="00F77D90" w14:textId="77777777" w:rsidTr="005E6CE1">
        <w:tc>
          <w:tcPr>
            <w:tcW w:w="1250" w:type="dxa"/>
            <w:tcMar>
              <w:top w:w="28" w:type="dxa"/>
              <w:left w:w="0" w:type="dxa"/>
              <w:bottom w:w="28" w:type="dxa"/>
              <w:right w:w="0" w:type="dxa"/>
            </w:tcMar>
          </w:tcPr>
          <w:p w14:paraId="5DAAF47F" w14:textId="77777777" w:rsidR="004752BF" w:rsidRPr="00BB77E1" w:rsidRDefault="004752BF" w:rsidP="005E6CE1">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5E6CE1">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5E6CE1">
        <w:tc>
          <w:tcPr>
            <w:tcW w:w="1250" w:type="dxa"/>
            <w:tcMar>
              <w:top w:w="28" w:type="dxa"/>
              <w:left w:w="0" w:type="dxa"/>
              <w:bottom w:w="28" w:type="dxa"/>
              <w:right w:w="0" w:type="dxa"/>
            </w:tcMar>
          </w:tcPr>
          <w:p w14:paraId="3198A88D"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5E6CE1">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5E6CE1">
        <w:tc>
          <w:tcPr>
            <w:tcW w:w="1250" w:type="dxa"/>
            <w:tcMar>
              <w:top w:w="28" w:type="dxa"/>
              <w:left w:w="0" w:type="dxa"/>
              <w:bottom w:w="28" w:type="dxa"/>
              <w:right w:w="0" w:type="dxa"/>
            </w:tcMar>
          </w:tcPr>
          <w:p w14:paraId="11CCD8F9"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5E6CE1">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70374505"/>
      <w:r w:rsidRPr="00F92E3A">
        <w:lastRenderedPageBreak/>
        <w:t>Pojmy a definice</w:t>
      </w:r>
      <w:bookmarkEnd w:id="6"/>
      <w:bookmarkEnd w:id="7"/>
    </w:p>
    <w:p w14:paraId="65282BFC" w14:textId="77777777" w:rsidR="000E4A1B" w:rsidRPr="00CF6E87" w:rsidRDefault="000E4A1B" w:rsidP="000E4A1B">
      <w:pPr>
        <w:numPr>
          <w:ilvl w:val="0"/>
          <w:numId w:val="11"/>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512C4EE4" w:rsidR="004752BF" w:rsidRPr="00CF6E87" w:rsidRDefault="000E4A1B" w:rsidP="000E4A1B">
      <w:pPr>
        <w:numPr>
          <w:ilvl w:val="0"/>
          <w:numId w:val="11"/>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0E4A1B">
      <w:pPr>
        <w:numPr>
          <w:ilvl w:val="0"/>
          <w:numId w:val="11"/>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0E4A1B">
      <w:pPr>
        <w:numPr>
          <w:ilvl w:val="0"/>
          <w:numId w:val="11"/>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0E4A1B">
      <w:pPr>
        <w:numPr>
          <w:ilvl w:val="0"/>
          <w:numId w:val="11"/>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0E4A1B">
      <w:pPr>
        <w:numPr>
          <w:ilvl w:val="0"/>
          <w:numId w:val="11"/>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0E4A1B">
      <w:pPr>
        <w:numPr>
          <w:ilvl w:val="0"/>
          <w:numId w:val="11"/>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0E4A1B">
      <w:pPr>
        <w:numPr>
          <w:ilvl w:val="0"/>
          <w:numId w:val="11"/>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0E4A1B">
      <w:pPr>
        <w:numPr>
          <w:ilvl w:val="0"/>
          <w:numId w:val="11"/>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6091D9D1" w:rsidR="00826B7B" w:rsidRPr="000E4A1B" w:rsidRDefault="004752BF" w:rsidP="000E4A1B">
      <w:pPr>
        <w:pStyle w:val="Odstavecseseznamem"/>
        <w:numPr>
          <w:ilvl w:val="0"/>
          <w:numId w:val="11"/>
        </w:numPr>
        <w:autoSpaceDE w:val="0"/>
        <w:autoSpaceDN w:val="0"/>
        <w:adjustRightInd w:val="0"/>
        <w:spacing w:after="0" w:line="240" w:lineRule="auto"/>
        <w:jc w:val="both"/>
        <w:rPr>
          <w:sz w:val="18"/>
          <w:szCs w:val="18"/>
        </w:rPr>
      </w:pPr>
      <w:r w:rsidRPr="000E4A1B">
        <w:rPr>
          <w:sz w:val="18"/>
          <w:szCs w:val="18"/>
        </w:rPr>
        <w:t>V</w:t>
      </w:r>
      <w:r w:rsidRPr="000E4A1B">
        <w:rPr>
          <w:rFonts w:cs="Verdana"/>
          <w:sz w:val="18"/>
          <w:szCs w:val="18"/>
        </w:rPr>
        <w:t xml:space="preserve"> ZTP jsou použité odkazy na </w:t>
      </w:r>
      <w:r w:rsidRPr="000E4A1B">
        <w:rPr>
          <w:rFonts w:cs="Verdana"/>
          <w:b/>
          <w:sz w:val="18"/>
          <w:szCs w:val="18"/>
        </w:rPr>
        <w:t>oddíly, články a podčlánky</w:t>
      </w:r>
      <w:r w:rsidRPr="000E4A1B">
        <w:rPr>
          <w:rFonts w:cs="Verdana"/>
          <w:sz w:val="18"/>
          <w:szCs w:val="18"/>
        </w:rPr>
        <w:t xml:space="preserve"> souboru </w:t>
      </w:r>
      <w:r w:rsidRPr="000E4A1B">
        <w:rPr>
          <w:rFonts w:cs="Verdana"/>
          <w:b/>
          <w:sz w:val="18"/>
          <w:szCs w:val="18"/>
        </w:rPr>
        <w:t>Technické kvalitativní podmínky staveb státních drah</w:t>
      </w:r>
      <w:r w:rsidRPr="000E4A1B">
        <w:rPr>
          <w:rFonts w:cs="Verdana"/>
          <w:sz w:val="18"/>
          <w:szCs w:val="18"/>
        </w:rPr>
        <w:t xml:space="preserve"> (dále jen „TKP“)</w:t>
      </w:r>
      <w:r w:rsidR="000E4A1B" w:rsidRPr="000E4A1B">
        <w:rPr>
          <w:rFonts w:cs="Verdana"/>
          <w:sz w:val="18"/>
          <w:szCs w:val="18"/>
        </w:rPr>
        <w:t>.</w:t>
      </w:r>
      <w:r w:rsidR="00826B7B" w:rsidRPr="000E4A1B">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389559699"/>
      <w:bookmarkStart w:id="17" w:name="_Toc397429847"/>
      <w:bookmarkStart w:id="18" w:name="_Ref433028040"/>
      <w:bookmarkStart w:id="19" w:name="_Toc1048197"/>
      <w:bookmarkStart w:id="20" w:name="_Toc13731855"/>
      <w:bookmarkStart w:id="21" w:name="_Toc170374506"/>
      <w:r w:rsidRPr="00782CE4">
        <w:lastRenderedPageBreak/>
        <w:t>SPECIFIKACE</w:t>
      </w:r>
      <w:r>
        <w:t xml:space="preserve"> PŘEDMĚTU DÍLA</w:t>
      </w:r>
      <w:bookmarkEnd w:id="14"/>
      <w:bookmarkEnd w:id="15"/>
      <w:bookmarkEnd w:id="21"/>
    </w:p>
    <w:p w14:paraId="05AE8C5C" w14:textId="77777777" w:rsidR="00DF7BAA" w:rsidRDefault="00DF7BAA" w:rsidP="00DF7BAA">
      <w:pPr>
        <w:pStyle w:val="Nadpis2-2"/>
      </w:pPr>
      <w:bookmarkStart w:id="22" w:name="_Toc6410430"/>
      <w:bookmarkStart w:id="23" w:name="_Toc121494842"/>
      <w:bookmarkStart w:id="24" w:name="_Toc170374507"/>
      <w:r>
        <w:t>Účel a rozsah předmětu Díla</w:t>
      </w:r>
      <w:bookmarkEnd w:id="22"/>
      <w:bookmarkEnd w:id="23"/>
      <w:bookmarkEnd w:id="24"/>
    </w:p>
    <w:p w14:paraId="144B4FC2" w14:textId="063A8764" w:rsidR="00DF7BAA" w:rsidRPr="00A16611" w:rsidRDefault="00DF7BAA" w:rsidP="00DF7BAA">
      <w:pPr>
        <w:pStyle w:val="Text2-1"/>
      </w:pPr>
      <w:r w:rsidRPr="00A16611">
        <w:t xml:space="preserve">Předmětem díla je zhotovení stavby </w:t>
      </w:r>
      <w:r w:rsidR="005E6CE1">
        <w:t>„</w:t>
      </w:r>
      <w:r w:rsidR="005E6CE1" w:rsidRPr="003B41B0">
        <w:t>Demolice objektů v obvodu OŘ OVA 202</w:t>
      </w:r>
      <w:r w:rsidR="005E6CE1">
        <w:t>4</w:t>
      </w:r>
      <w:r w:rsidR="005E6CE1" w:rsidRPr="003B41B0">
        <w:t xml:space="preserve"> – </w:t>
      </w:r>
      <w:r w:rsidR="00282203">
        <w:t>3</w:t>
      </w:r>
      <w:r w:rsidR="005E6CE1" w:rsidRPr="003B41B0">
        <w:t>. etapa 202</w:t>
      </w:r>
      <w:r w:rsidR="005E6CE1">
        <w:t>4“</w:t>
      </w:r>
      <w:r w:rsidR="00EC4FA5" w:rsidRPr="00A16611">
        <w:t>,</w:t>
      </w:r>
      <w:r w:rsidRPr="00A16611">
        <w:t xml:space="preserve"> jejímž cílem je </w:t>
      </w:r>
      <w:r w:rsidR="005E6CE1" w:rsidRPr="003B41B0">
        <w:t xml:space="preserve">odstranění nepotřebných budov </w:t>
      </w:r>
      <w:r w:rsidR="00DD7529">
        <w:t xml:space="preserve">a objektů </w:t>
      </w:r>
      <w:r w:rsidR="005E6CE1" w:rsidRPr="003B41B0">
        <w:t>železniční dopravní infrastruktury.</w:t>
      </w:r>
    </w:p>
    <w:p w14:paraId="3B2BC227" w14:textId="6226CA44" w:rsidR="007E6DC8" w:rsidRDefault="007E6DC8" w:rsidP="007E6DC8">
      <w:pPr>
        <w:pStyle w:val="Text2-1"/>
      </w:pPr>
      <w:r>
        <w:t xml:space="preserve">Rozsah Díla „Demolice objektů v obvodu OŘ OVA 2024 – </w:t>
      </w:r>
      <w:r w:rsidR="00282203">
        <w:t>3</w:t>
      </w:r>
      <w:r>
        <w:t>. etapa</w:t>
      </w:r>
      <w:r w:rsidR="00BF792A">
        <w:t xml:space="preserve"> 2024</w:t>
      </w:r>
      <w:r>
        <w:t>“ je odstranění staveb – pozemních objektů metodou postupného rozebírání od střechy po základy, včetně následných terénních úprav dotčených ploch, a další související činnosti, vše v souladu s Dokumentací bourací</w:t>
      </w:r>
      <w:r w:rsidR="0057590C">
        <w:t>ch</w:t>
      </w:r>
      <w:r>
        <w:t xml:space="preserve"> prací a veřejnoprávními rozhodnutími, tj. tedy: </w:t>
      </w:r>
    </w:p>
    <w:p w14:paraId="18C433A7" w14:textId="77777777" w:rsidR="007E6DC8" w:rsidRDefault="007E6DC8" w:rsidP="007E6DC8">
      <w:pPr>
        <w:pStyle w:val="Text2-1"/>
        <w:numPr>
          <w:ilvl w:val="0"/>
          <w:numId w:val="0"/>
        </w:numPr>
        <w:tabs>
          <w:tab w:val="left" w:pos="708"/>
        </w:tabs>
        <w:ind w:left="737"/>
      </w:pPr>
      <w:r>
        <w:t xml:space="preserve">1. zhotovení stavby dle zadávací dokumentace, </w:t>
      </w:r>
    </w:p>
    <w:p w14:paraId="636E6E4F" w14:textId="3B2A955A" w:rsidR="004752BF" w:rsidRDefault="007E6DC8" w:rsidP="007E6DC8">
      <w:pPr>
        <w:pStyle w:val="Text2-1"/>
        <w:numPr>
          <w:ilvl w:val="0"/>
          <w:numId w:val="0"/>
        </w:numPr>
        <w:ind w:left="737"/>
      </w:pPr>
      <w:r>
        <w:t>(dále jen „stavba“ nebo „dílo“).</w:t>
      </w:r>
    </w:p>
    <w:p w14:paraId="3C9551F9" w14:textId="3D4B0E43" w:rsidR="00BF792A" w:rsidRDefault="00BF792A" w:rsidP="00BF792A">
      <w:pPr>
        <w:pStyle w:val="Text2-1"/>
      </w:pPr>
      <w:r w:rsidRPr="003B41B0">
        <w:t xml:space="preserve">Rozsah díla je </w:t>
      </w:r>
      <w:r>
        <w:t>pro interní účely zadavatele rozdělen do těchto stavebních objektů či provozních souborů (odpovídá jednotlivým budovám v dané lokalitě – místě plnění):</w:t>
      </w:r>
    </w:p>
    <w:p w14:paraId="11BC9230" w14:textId="50314CE8" w:rsidR="0086438F" w:rsidRDefault="0086438F" w:rsidP="0086438F">
      <w:pPr>
        <w:pStyle w:val="Text2-1"/>
        <w:numPr>
          <w:ilvl w:val="0"/>
          <w:numId w:val="0"/>
        </w:numPr>
        <w:ind w:left="737"/>
      </w:pPr>
      <w:r w:rsidRPr="00282203">
        <w:t>SO 0</w:t>
      </w:r>
      <w:r>
        <w:t>1</w:t>
      </w:r>
      <w:r w:rsidRPr="00282203">
        <w:t xml:space="preserve"> Střelná - objekt TÚDC</w:t>
      </w:r>
    </w:p>
    <w:p w14:paraId="7AC0BA28" w14:textId="11A2D3DA" w:rsidR="0086438F" w:rsidRDefault="0086438F" w:rsidP="0086438F">
      <w:pPr>
        <w:pStyle w:val="Text2-1"/>
        <w:numPr>
          <w:ilvl w:val="0"/>
          <w:numId w:val="0"/>
        </w:numPr>
        <w:ind w:left="737"/>
      </w:pPr>
      <w:r w:rsidRPr="00282203">
        <w:t>SO 0</w:t>
      </w:r>
      <w:r>
        <w:t>2</w:t>
      </w:r>
      <w:r w:rsidRPr="00282203">
        <w:t xml:space="preserve"> Kunovice - objekt strážnice</w:t>
      </w:r>
    </w:p>
    <w:p w14:paraId="568CF2DC" w14:textId="7E00ECB0" w:rsidR="00282203" w:rsidRDefault="00282203" w:rsidP="00BF792A">
      <w:pPr>
        <w:pStyle w:val="Text2-1"/>
        <w:numPr>
          <w:ilvl w:val="0"/>
          <w:numId w:val="0"/>
        </w:numPr>
        <w:ind w:left="737"/>
      </w:pPr>
      <w:r w:rsidRPr="00282203">
        <w:t>SO 03 Vrbátky - výhybkářské stanoviště</w:t>
      </w:r>
    </w:p>
    <w:p w14:paraId="04851374" w14:textId="4F136885" w:rsidR="0086438F" w:rsidRDefault="0086438F" w:rsidP="00BF792A">
      <w:pPr>
        <w:pStyle w:val="Text2-1"/>
        <w:numPr>
          <w:ilvl w:val="0"/>
          <w:numId w:val="0"/>
        </w:numPr>
        <w:ind w:left="737"/>
      </w:pPr>
      <w:r>
        <w:t>SO 04 Přerov – kabelový domek</w:t>
      </w:r>
    </w:p>
    <w:p w14:paraId="1AB2F222" w14:textId="3885B1CF" w:rsidR="00282203" w:rsidRDefault="009247FE" w:rsidP="00BF792A">
      <w:pPr>
        <w:pStyle w:val="Text2-1"/>
        <w:numPr>
          <w:ilvl w:val="0"/>
          <w:numId w:val="0"/>
        </w:numPr>
        <w:ind w:left="737"/>
      </w:pPr>
      <w:r w:rsidRPr="009247FE">
        <w:t>SO 05 Javorník ve Slezsku ON – oprava veřejných WC</w:t>
      </w:r>
      <w:r w:rsidR="003F79EF">
        <w:t xml:space="preserve"> (část SO 03 Demolice oplocení)</w:t>
      </w:r>
    </w:p>
    <w:p w14:paraId="54C74AAD" w14:textId="3A2BCB4D" w:rsidR="0086438F" w:rsidRDefault="0086438F" w:rsidP="00BF792A">
      <w:pPr>
        <w:pStyle w:val="Text2-1"/>
        <w:numPr>
          <w:ilvl w:val="0"/>
          <w:numId w:val="0"/>
        </w:numPr>
        <w:ind w:left="737"/>
      </w:pPr>
      <w:r>
        <w:t xml:space="preserve">SO 06 </w:t>
      </w:r>
      <w:r w:rsidR="004D0C8F">
        <w:t xml:space="preserve">žst. </w:t>
      </w:r>
      <w:r>
        <w:t xml:space="preserve">Moravský Beroun </w:t>
      </w:r>
      <w:r w:rsidR="004D0C8F">
        <w:t>–</w:t>
      </w:r>
      <w:r>
        <w:t xml:space="preserve"> </w:t>
      </w:r>
      <w:r w:rsidR="004D0C8F">
        <w:t xml:space="preserve">zděný </w:t>
      </w:r>
      <w:r>
        <w:t>sklad</w:t>
      </w:r>
      <w:r w:rsidR="004D0C8F">
        <w:t xml:space="preserve"> na p. č. 405/8, k. ú Ondrášov</w:t>
      </w:r>
    </w:p>
    <w:p w14:paraId="596E8A23" w14:textId="6545551A" w:rsidR="004D0C8F" w:rsidRDefault="004D0C8F" w:rsidP="00BF792A">
      <w:pPr>
        <w:pStyle w:val="Text2-1"/>
        <w:numPr>
          <w:ilvl w:val="0"/>
          <w:numId w:val="0"/>
        </w:numPr>
        <w:ind w:left="737"/>
      </w:pPr>
      <w:r w:rsidRPr="004D0C8F">
        <w:t xml:space="preserve">SO 07 Střítež u Č. Těšína ON - optimalizace </w:t>
      </w:r>
      <w:r w:rsidR="0005728D">
        <w:t xml:space="preserve">budovy </w:t>
      </w:r>
      <w:r w:rsidRPr="004D0C8F">
        <w:t>zastávky</w:t>
      </w:r>
      <w:r w:rsidR="003F79EF">
        <w:t xml:space="preserve"> (část SO 01 Budova zastávky – demolice přístřešku na kola včetně podlahy, SO 03 Demolice suché toalety a SO 04 Demolice kanalizační jímky</w:t>
      </w:r>
    </w:p>
    <w:p w14:paraId="20CE3229" w14:textId="447CEE81" w:rsidR="00282203" w:rsidRDefault="00282203" w:rsidP="00BF792A">
      <w:pPr>
        <w:pStyle w:val="Text2-1"/>
        <w:numPr>
          <w:ilvl w:val="0"/>
          <w:numId w:val="0"/>
        </w:numPr>
        <w:ind w:left="737"/>
      </w:pPr>
      <w:r w:rsidRPr="00282203">
        <w:t>SO 0</w:t>
      </w:r>
      <w:r w:rsidR="004D0C8F">
        <w:t>8</w:t>
      </w:r>
      <w:r w:rsidRPr="00282203">
        <w:t xml:space="preserve"> Vyklizení </w:t>
      </w:r>
      <w:r w:rsidR="0086438F">
        <w:t>objektů</w:t>
      </w:r>
      <w:r w:rsidR="004D0C8F">
        <w:t xml:space="preserve"> OŘ</w:t>
      </w:r>
      <w:r w:rsidR="0086438F">
        <w:t xml:space="preserve"> </w:t>
      </w:r>
      <w:r w:rsidRPr="00282203">
        <w:t>- oblast O</w:t>
      </w:r>
      <w:r w:rsidR="004D0C8F">
        <w:t>lomouc</w:t>
      </w:r>
    </w:p>
    <w:p w14:paraId="79B5C973" w14:textId="77777777" w:rsidR="00DF7BAA" w:rsidRDefault="00DF7BAA" w:rsidP="00DF7BAA">
      <w:pPr>
        <w:pStyle w:val="Nadpis2-2"/>
      </w:pPr>
      <w:bookmarkStart w:id="25" w:name="_Toc6410431"/>
      <w:bookmarkStart w:id="26" w:name="_Toc121494843"/>
      <w:bookmarkStart w:id="27" w:name="_Toc170374508"/>
      <w:r>
        <w:t>Umístění stavby</w:t>
      </w:r>
      <w:bookmarkEnd w:id="25"/>
      <w:bookmarkEnd w:id="26"/>
      <w:bookmarkEnd w:id="27"/>
    </w:p>
    <w:p w14:paraId="0CE61572" w14:textId="082DC27B" w:rsidR="0086438F" w:rsidRDefault="0086438F" w:rsidP="0086438F">
      <w:pPr>
        <w:pStyle w:val="Text2-1"/>
      </w:pPr>
      <w:bookmarkStart w:id="28" w:name="_Toc6410432"/>
      <w:bookmarkStart w:id="29" w:name="_Toc121494844"/>
      <w:r>
        <w:t xml:space="preserve"> „</w:t>
      </w:r>
      <w:r w:rsidRPr="00282203">
        <w:t>SO 0</w:t>
      </w:r>
      <w:r w:rsidR="006A61D4">
        <w:t>1</w:t>
      </w:r>
      <w:r w:rsidRPr="00282203">
        <w:t xml:space="preserve"> Střelná - objekt TÚDC</w:t>
      </w:r>
      <w:r>
        <w:t>“</w:t>
      </w:r>
    </w:p>
    <w:p w14:paraId="71D164A4" w14:textId="77777777" w:rsidR="0086438F" w:rsidRDefault="0086438F" w:rsidP="0086438F">
      <w:pPr>
        <w:pStyle w:val="Text2-1"/>
        <w:numPr>
          <w:ilvl w:val="0"/>
          <w:numId w:val="0"/>
        </w:numPr>
        <w:ind w:left="737"/>
      </w:pPr>
      <w:r>
        <w:t>Stavba bude probíhat na trati č. 280</w:t>
      </w:r>
    </w:p>
    <w:p w14:paraId="090EEA8E" w14:textId="77777777" w:rsidR="0086438F" w:rsidRDefault="0086438F" w:rsidP="0086438F">
      <w:pPr>
        <w:pStyle w:val="Text2-1"/>
        <w:numPr>
          <w:ilvl w:val="0"/>
          <w:numId w:val="0"/>
        </w:numPr>
        <w:ind w:left="737"/>
      </w:pPr>
      <w:r>
        <w:t>Kraj: Zlínský</w:t>
      </w:r>
    </w:p>
    <w:p w14:paraId="1C49108C" w14:textId="77777777" w:rsidR="0086438F" w:rsidRDefault="0086438F" w:rsidP="0086438F">
      <w:pPr>
        <w:pStyle w:val="Text2-1"/>
        <w:numPr>
          <w:ilvl w:val="0"/>
          <w:numId w:val="0"/>
        </w:numPr>
        <w:ind w:left="737"/>
      </w:pPr>
      <w:r>
        <w:t>Okres: Vsetín</w:t>
      </w:r>
    </w:p>
    <w:p w14:paraId="3A0C7EDC" w14:textId="77777777" w:rsidR="0086438F" w:rsidRDefault="0086438F" w:rsidP="0086438F">
      <w:pPr>
        <w:pStyle w:val="Text2-1"/>
        <w:numPr>
          <w:ilvl w:val="0"/>
          <w:numId w:val="0"/>
        </w:numPr>
        <w:ind w:left="737"/>
      </w:pPr>
      <w:r>
        <w:t>Obec: Střelná</w:t>
      </w:r>
    </w:p>
    <w:p w14:paraId="0C6B9A03" w14:textId="77777777" w:rsidR="0086438F" w:rsidRDefault="0086438F" w:rsidP="0086438F">
      <w:pPr>
        <w:pStyle w:val="Text2-1"/>
        <w:numPr>
          <w:ilvl w:val="0"/>
          <w:numId w:val="0"/>
        </w:numPr>
        <w:ind w:left="737"/>
      </w:pPr>
      <w:r>
        <w:t>Katastrální území: Střelná na Moravě</w:t>
      </w:r>
    </w:p>
    <w:p w14:paraId="170021A2" w14:textId="77777777" w:rsidR="0086438F" w:rsidRDefault="0086438F" w:rsidP="0086438F">
      <w:pPr>
        <w:pStyle w:val="Text2-1"/>
        <w:numPr>
          <w:ilvl w:val="0"/>
          <w:numId w:val="0"/>
        </w:numPr>
        <w:ind w:left="737"/>
      </w:pPr>
      <w:proofErr w:type="spellStart"/>
      <w:r>
        <w:t>P.č</w:t>
      </w:r>
      <w:proofErr w:type="spellEnd"/>
      <w:r>
        <w:t>. dotčeného pozemku: st.332</w:t>
      </w:r>
    </w:p>
    <w:p w14:paraId="7B1714B2" w14:textId="77777777" w:rsidR="0086438F" w:rsidRDefault="0086438F" w:rsidP="0086438F">
      <w:pPr>
        <w:pStyle w:val="Text2-1"/>
        <w:numPr>
          <w:ilvl w:val="0"/>
          <w:numId w:val="0"/>
        </w:numPr>
        <w:ind w:left="737"/>
      </w:pPr>
      <w:r>
        <w:t xml:space="preserve">Bližší popis: Jedná se o demolici tech. objektu. </w:t>
      </w:r>
      <w:r w:rsidRPr="00D7756C">
        <w:t xml:space="preserve">Odstraňovaný objekt je jednopodlažní, </w:t>
      </w:r>
      <w:r w:rsidRPr="00736365">
        <w:t xml:space="preserve">nepodsklepený, založený na </w:t>
      </w:r>
      <w:proofErr w:type="spellStart"/>
      <w:r w:rsidRPr="00736365">
        <w:t>žb</w:t>
      </w:r>
      <w:proofErr w:type="spellEnd"/>
      <w:r w:rsidRPr="00736365">
        <w:t xml:space="preserve"> patkách, tzv. unimobuňka. Konstrukci tvoří ocelový rám, který tvoří jak nosnou konstrukci vodorovnou, tak svislou. Výplň sestává ze sklolaminátových desek a izolačního materiálu. Sklon střechy cca  5°, krytina sklolaminát s izolací, povrchově opatřený </w:t>
      </w:r>
      <w:proofErr w:type="spellStart"/>
      <w:r w:rsidRPr="00736365">
        <w:t>gumoasfaltovým</w:t>
      </w:r>
      <w:proofErr w:type="spellEnd"/>
      <w:r w:rsidRPr="00736365">
        <w:t xml:space="preserve"> nátěrem.</w:t>
      </w:r>
      <w:r>
        <w:t xml:space="preserve"> Objekt </w:t>
      </w:r>
      <w:r w:rsidRPr="00E8392B">
        <w:t xml:space="preserve">se nachází v blízkosti kolejiště, </w:t>
      </w:r>
      <w:r>
        <w:t xml:space="preserve">je napojen </w:t>
      </w:r>
      <w:r w:rsidRPr="00E8392B">
        <w:t>na</w:t>
      </w:r>
      <w:r>
        <w:t xml:space="preserve"> účelovou</w:t>
      </w:r>
      <w:r w:rsidRPr="00E8392B">
        <w:t xml:space="preserve"> komunikaci.</w:t>
      </w:r>
    </w:p>
    <w:p w14:paraId="3F81F07E" w14:textId="77777777" w:rsidR="0086438F" w:rsidRDefault="0086438F" w:rsidP="0086438F">
      <w:pPr>
        <w:pStyle w:val="Text2-1"/>
        <w:numPr>
          <w:ilvl w:val="0"/>
          <w:numId w:val="0"/>
        </w:numPr>
        <w:ind w:left="737"/>
      </w:pPr>
      <w:r w:rsidRPr="003B41B0">
        <w:t>Zařazení tratě:</w:t>
      </w:r>
      <w:r>
        <w:t xml:space="preserve"> celostátní dráha</w:t>
      </w:r>
    </w:p>
    <w:p w14:paraId="49B07789" w14:textId="04A17913" w:rsidR="0086438F" w:rsidRDefault="0086438F" w:rsidP="0086438F">
      <w:pPr>
        <w:pStyle w:val="Text2-1"/>
      </w:pPr>
      <w:r w:rsidRPr="003B41B0">
        <w:t>„</w:t>
      </w:r>
      <w:r w:rsidRPr="00282203">
        <w:t>SO 0</w:t>
      </w:r>
      <w:r w:rsidR="006A61D4">
        <w:t>2</w:t>
      </w:r>
      <w:r w:rsidRPr="00282203">
        <w:t xml:space="preserve"> Kunovice - objekt strážnice</w:t>
      </w:r>
      <w:r w:rsidRPr="003B41B0">
        <w:t>“</w:t>
      </w:r>
    </w:p>
    <w:p w14:paraId="11E6950B" w14:textId="77777777" w:rsidR="0086438F" w:rsidRPr="003B41B0" w:rsidRDefault="0086438F" w:rsidP="0086438F">
      <w:pPr>
        <w:pStyle w:val="Text2-1"/>
        <w:numPr>
          <w:ilvl w:val="0"/>
          <w:numId w:val="0"/>
        </w:numPr>
        <w:ind w:left="737"/>
      </w:pPr>
      <w:r w:rsidRPr="003B41B0">
        <w:t xml:space="preserve">Stavba bude probíhat </w:t>
      </w:r>
      <w:r>
        <w:t>v areálu Správy železnic, s. o.</w:t>
      </w:r>
    </w:p>
    <w:p w14:paraId="55F08B68" w14:textId="77777777" w:rsidR="0086438F" w:rsidRPr="003B41B0" w:rsidRDefault="0086438F" w:rsidP="0086438F">
      <w:pPr>
        <w:pStyle w:val="Text2-1"/>
        <w:numPr>
          <w:ilvl w:val="0"/>
          <w:numId w:val="0"/>
        </w:numPr>
        <w:ind w:left="737"/>
      </w:pPr>
      <w:r w:rsidRPr="003B41B0">
        <w:t xml:space="preserve">Kraj: </w:t>
      </w:r>
      <w:r>
        <w:t>Zlínský</w:t>
      </w:r>
    </w:p>
    <w:p w14:paraId="0820E868" w14:textId="77777777" w:rsidR="0086438F" w:rsidRPr="003B41B0" w:rsidRDefault="0086438F" w:rsidP="0086438F">
      <w:pPr>
        <w:pStyle w:val="Text2-1"/>
        <w:numPr>
          <w:ilvl w:val="0"/>
          <w:numId w:val="0"/>
        </w:numPr>
        <w:ind w:left="737"/>
      </w:pPr>
      <w:r w:rsidRPr="003B41B0">
        <w:t xml:space="preserve">Okres: </w:t>
      </w:r>
      <w:r>
        <w:t>Uh. Hradiště</w:t>
      </w:r>
    </w:p>
    <w:p w14:paraId="7180862A" w14:textId="77777777" w:rsidR="0086438F" w:rsidRPr="003B41B0" w:rsidRDefault="0086438F" w:rsidP="0086438F">
      <w:pPr>
        <w:pStyle w:val="Text2-1"/>
        <w:numPr>
          <w:ilvl w:val="0"/>
          <w:numId w:val="0"/>
        </w:numPr>
        <w:ind w:left="737"/>
      </w:pPr>
      <w:r w:rsidRPr="003B41B0">
        <w:t xml:space="preserve">Obec: </w:t>
      </w:r>
      <w:r>
        <w:t>Uh. Hradiště</w:t>
      </w:r>
    </w:p>
    <w:p w14:paraId="6AA7F5C9" w14:textId="77777777" w:rsidR="0086438F" w:rsidRPr="003B41B0" w:rsidRDefault="0086438F" w:rsidP="0086438F">
      <w:pPr>
        <w:pStyle w:val="Text2-1"/>
        <w:numPr>
          <w:ilvl w:val="0"/>
          <w:numId w:val="0"/>
        </w:numPr>
        <w:ind w:left="737"/>
      </w:pPr>
      <w:r w:rsidRPr="003B41B0">
        <w:lastRenderedPageBreak/>
        <w:t xml:space="preserve">TUDU: </w:t>
      </w:r>
      <w:r>
        <w:t>233102</w:t>
      </w:r>
    </w:p>
    <w:p w14:paraId="488D1C07" w14:textId="77777777" w:rsidR="0086438F" w:rsidRPr="003B41B0" w:rsidRDefault="0086438F" w:rsidP="0086438F">
      <w:pPr>
        <w:pStyle w:val="Text2-1"/>
        <w:numPr>
          <w:ilvl w:val="0"/>
          <w:numId w:val="0"/>
        </w:numPr>
        <w:ind w:left="737"/>
      </w:pPr>
      <w:r w:rsidRPr="003B41B0">
        <w:t xml:space="preserve">Katastrální území: </w:t>
      </w:r>
      <w:r>
        <w:t>Sady</w:t>
      </w:r>
    </w:p>
    <w:p w14:paraId="6879039E" w14:textId="77777777" w:rsidR="0086438F" w:rsidRPr="003B41B0" w:rsidRDefault="0086438F" w:rsidP="0086438F">
      <w:pPr>
        <w:pStyle w:val="Text2-1"/>
        <w:numPr>
          <w:ilvl w:val="0"/>
          <w:numId w:val="0"/>
        </w:numPr>
        <w:ind w:left="737"/>
      </w:pPr>
      <w:r w:rsidRPr="003B41B0">
        <w:t>P.</w:t>
      </w:r>
      <w:r>
        <w:t xml:space="preserve"> </w:t>
      </w:r>
      <w:r w:rsidRPr="003B41B0">
        <w:t xml:space="preserve">č. dotčeného pozemku: </w:t>
      </w:r>
      <w:r>
        <w:t>st.521</w:t>
      </w:r>
    </w:p>
    <w:p w14:paraId="058CC4C1" w14:textId="77777777" w:rsidR="0086438F" w:rsidRPr="00C90E88" w:rsidRDefault="0086438F" w:rsidP="0086438F">
      <w:pPr>
        <w:pStyle w:val="Text2-1"/>
        <w:numPr>
          <w:ilvl w:val="0"/>
          <w:numId w:val="0"/>
        </w:numPr>
        <w:ind w:left="737"/>
      </w:pPr>
      <w:r w:rsidRPr="003B41B0">
        <w:t xml:space="preserve">Bližší popis: Jedná se o demolici </w:t>
      </w:r>
      <w:r>
        <w:t>objektu strážnice.</w:t>
      </w:r>
      <w:r w:rsidRPr="003B41B0">
        <w:t xml:space="preserve"> </w:t>
      </w:r>
      <w:r w:rsidRPr="00D7756C">
        <w:t xml:space="preserve">Odstraňovaný objekt je jednopodlažní, </w:t>
      </w:r>
      <w:r w:rsidRPr="0039042E">
        <w:t>nepodsklepený, založený na základových pásech betonových prokládaných lomovým kamenem, zděný z plných pálených cihel, strop z k-</w:t>
      </w:r>
      <w:proofErr w:type="spellStart"/>
      <w:r w:rsidRPr="0039042E">
        <w:t>ce</w:t>
      </w:r>
      <w:proofErr w:type="spellEnd"/>
      <w:r w:rsidRPr="0039042E">
        <w:t xml:space="preserve"> dřevěné se skrytými trámy Je zastřešený sedlovou dřevěnou střechou  0°až 15°,  střešní krytina z pozinkovaného plechu.</w:t>
      </w:r>
      <w:r>
        <w:t xml:space="preserve"> </w:t>
      </w:r>
      <w:r w:rsidRPr="003B41B0">
        <w:t>Objekt</w:t>
      </w:r>
      <w:r>
        <w:t xml:space="preserve"> je umístěn v uzavřeném areálu Správy železnic, </w:t>
      </w:r>
      <w:proofErr w:type="spellStart"/>
      <w:r>
        <w:t>s.o</w:t>
      </w:r>
      <w:proofErr w:type="spellEnd"/>
      <w:r>
        <w:t xml:space="preserve">., </w:t>
      </w:r>
      <w:r w:rsidRPr="0039042E">
        <w:t xml:space="preserve">v severní části </w:t>
      </w:r>
      <w:r>
        <w:t xml:space="preserve">je </w:t>
      </w:r>
      <w:r w:rsidRPr="0039042E">
        <w:t>napojen na účelovou komunikaci</w:t>
      </w:r>
      <w:r>
        <w:t xml:space="preserve">. </w:t>
      </w:r>
    </w:p>
    <w:p w14:paraId="0464D95D" w14:textId="77777777" w:rsidR="0086438F" w:rsidRDefault="0086438F" w:rsidP="0086438F">
      <w:pPr>
        <w:pStyle w:val="Text2-1"/>
        <w:numPr>
          <w:ilvl w:val="0"/>
          <w:numId w:val="0"/>
        </w:numPr>
        <w:ind w:left="737"/>
      </w:pPr>
      <w:r w:rsidRPr="003B41B0">
        <w:t>Zařazení tratě:</w:t>
      </w:r>
      <w:r>
        <w:t xml:space="preserve"> regionální dráha</w:t>
      </w:r>
    </w:p>
    <w:p w14:paraId="70E86CE1" w14:textId="4978C008" w:rsidR="001F442F" w:rsidRDefault="001F442F" w:rsidP="001F442F">
      <w:pPr>
        <w:pStyle w:val="Text2-1"/>
      </w:pPr>
      <w:r>
        <w:t>„</w:t>
      </w:r>
      <w:r w:rsidRPr="00282203">
        <w:t>SO 03 Vrbátky - výhybkářské stanoviště</w:t>
      </w:r>
      <w:r>
        <w:t>“</w:t>
      </w:r>
    </w:p>
    <w:p w14:paraId="1FA5F19F" w14:textId="197B19FE" w:rsidR="001F442F" w:rsidRDefault="001F442F" w:rsidP="001F442F">
      <w:pPr>
        <w:pStyle w:val="Text2-1"/>
        <w:numPr>
          <w:ilvl w:val="0"/>
          <w:numId w:val="0"/>
        </w:numPr>
        <w:ind w:left="737"/>
      </w:pPr>
      <w:r>
        <w:t>Stavba bude probíhat na trati č. 301</w:t>
      </w:r>
    </w:p>
    <w:p w14:paraId="3C331A3B" w14:textId="77777777" w:rsidR="001F442F" w:rsidRDefault="001F442F" w:rsidP="001F442F">
      <w:pPr>
        <w:pStyle w:val="Text2-1"/>
        <w:numPr>
          <w:ilvl w:val="0"/>
          <w:numId w:val="0"/>
        </w:numPr>
        <w:ind w:left="737"/>
      </w:pPr>
      <w:r>
        <w:t>Kraj: Olomoucký</w:t>
      </w:r>
    </w:p>
    <w:p w14:paraId="0F822F7D" w14:textId="1AB6E43B" w:rsidR="001F442F" w:rsidRDefault="001F442F" w:rsidP="001F442F">
      <w:pPr>
        <w:pStyle w:val="Text2-1"/>
        <w:numPr>
          <w:ilvl w:val="0"/>
          <w:numId w:val="0"/>
        </w:numPr>
        <w:ind w:left="737"/>
      </w:pPr>
      <w:r>
        <w:t>Okres: Prostějov</w:t>
      </w:r>
    </w:p>
    <w:p w14:paraId="10649106" w14:textId="4EE7DC11" w:rsidR="001F442F" w:rsidRDefault="001F442F" w:rsidP="001F442F">
      <w:pPr>
        <w:pStyle w:val="Text2-1"/>
        <w:numPr>
          <w:ilvl w:val="0"/>
          <w:numId w:val="0"/>
        </w:numPr>
        <w:ind w:left="737"/>
      </w:pPr>
      <w:r>
        <w:t>Obec: Vrbátky</w:t>
      </w:r>
    </w:p>
    <w:p w14:paraId="2FF24654" w14:textId="6C009F6F" w:rsidR="001F442F" w:rsidRDefault="001F442F" w:rsidP="001F442F">
      <w:pPr>
        <w:pStyle w:val="Text2-1"/>
        <w:numPr>
          <w:ilvl w:val="0"/>
          <w:numId w:val="0"/>
        </w:numPr>
        <w:ind w:left="737"/>
      </w:pPr>
      <w:r w:rsidRPr="003B41B0">
        <w:t xml:space="preserve">TUDU: </w:t>
      </w:r>
      <w:r>
        <w:t>2201F1</w:t>
      </w:r>
    </w:p>
    <w:p w14:paraId="7D1C5902" w14:textId="4CE1F8C7" w:rsidR="001F442F" w:rsidRDefault="001F442F" w:rsidP="001F442F">
      <w:pPr>
        <w:pStyle w:val="Text2-1"/>
        <w:numPr>
          <w:ilvl w:val="0"/>
          <w:numId w:val="0"/>
        </w:numPr>
        <w:ind w:left="737"/>
      </w:pPr>
      <w:r>
        <w:t>Katastrální území: Vrbátky</w:t>
      </w:r>
    </w:p>
    <w:p w14:paraId="438FAD05" w14:textId="6735429C" w:rsidR="001F442F" w:rsidRDefault="001F442F" w:rsidP="001F442F">
      <w:pPr>
        <w:pStyle w:val="Text2-1"/>
        <w:numPr>
          <w:ilvl w:val="0"/>
          <w:numId w:val="0"/>
        </w:numPr>
        <w:ind w:left="737"/>
      </w:pPr>
      <w:proofErr w:type="spellStart"/>
      <w:r>
        <w:t>P.č</w:t>
      </w:r>
      <w:proofErr w:type="spellEnd"/>
      <w:r>
        <w:t>. dotčeného pozemku: 1/1</w:t>
      </w:r>
    </w:p>
    <w:p w14:paraId="72F39D59" w14:textId="4EE90AA8" w:rsidR="001F442F" w:rsidRDefault="001F442F" w:rsidP="001F442F">
      <w:pPr>
        <w:pStyle w:val="Text2-1"/>
        <w:numPr>
          <w:ilvl w:val="0"/>
          <w:numId w:val="0"/>
        </w:numPr>
        <w:ind w:left="737"/>
      </w:pPr>
      <w:r>
        <w:t xml:space="preserve">Bližší popis: Jedná se o demolici výhybkářského stanoviště, </w:t>
      </w:r>
      <w:r w:rsidRPr="00D7756C">
        <w:t xml:space="preserve">Odstraňovaný objekt je jednopodlažní, </w:t>
      </w:r>
      <w:r w:rsidRPr="001F442F">
        <w:t>nepodsklepený, založený na základových pásech betonových</w:t>
      </w:r>
      <w:r>
        <w:t xml:space="preserve">, </w:t>
      </w:r>
      <w:r w:rsidRPr="001F442F">
        <w:t xml:space="preserve"> prokládaných lomovým kamenem, zděný z plných pálených cihel. Vodorovné konstrukce dřevěné trámové se záklopy. Nosná konstrukce střechy sedlová dřevěná. Sklon střechy sedlové 40°, střešní krytina – osinkocementové šablony.</w:t>
      </w:r>
      <w:r>
        <w:t xml:space="preserve"> Objekt </w:t>
      </w:r>
      <w:r w:rsidRPr="00E8392B">
        <w:t xml:space="preserve">se nachází v blízkosti kolejiště, není </w:t>
      </w:r>
      <w:r>
        <w:t xml:space="preserve">přímo </w:t>
      </w:r>
      <w:r w:rsidRPr="00E8392B">
        <w:t>napojen na komunikaci.</w:t>
      </w:r>
    </w:p>
    <w:p w14:paraId="5D4AA7E5" w14:textId="2AAF46C7" w:rsidR="001F442F" w:rsidRDefault="001F442F" w:rsidP="001F442F">
      <w:pPr>
        <w:pStyle w:val="Text2-1"/>
        <w:numPr>
          <w:ilvl w:val="0"/>
          <w:numId w:val="0"/>
        </w:numPr>
        <w:ind w:left="737"/>
      </w:pPr>
      <w:r w:rsidRPr="003B41B0">
        <w:t>Zařazení tratě:</w:t>
      </w:r>
      <w:r>
        <w:t xml:space="preserve"> celostátní dráha</w:t>
      </w:r>
    </w:p>
    <w:p w14:paraId="25C47F20" w14:textId="5A7A4A57" w:rsidR="001F442F" w:rsidRDefault="001F442F" w:rsidP="001F442F">
      <w:pPr>
        <w:pStyle w:val="Text2-1"/>
      </w:pPr>
      <w:r>
        <w:t>„</w:t>
      </w:r>
      <w:r w:rsidRPr="00282203">
        <w:t xml:space="preserve">SO 04 </w:t>
      </w:r>
      <w:r w:rsidR="006A61D4">
        <w:t>Přerov – kabelový domek</w:t>
      </w:r>
      <w:r>
        <w:t>“</w:t>
      </w:r>
    </w:p>
    <w:p w14:paraId="7E4DB2A8" w14:textId="207BAECB" w:rsidR="001F442F" w:rsidRPr="00F44E38" w:rsidRDefault="001F442F" w:rsidP="001F442F">
      <w:pPr>
        <w:pStyle w:val="Text2-1"/>
        <w:numPr>
          <w:ilvl w:val="0"/>
          <w:numId w:val="0"/>
        </w:numPr>
        <w:ind w:left="737"/>
      </w:pPr>
      <w:r w:rsidRPr="00F44E38">
        <w:t>Stavba bude probíhat na trati č. 2</w:t>
      </w:r>
      <w:r w:rsidR="00F44E38" w:rsidRPr="00F44E38">
        <w:t>7</w:t>
      </w:r>
      <w:r w:rsidRPr="00F44E38">
        <w:t>0</w:t>
      </w:r>
    </w:p>
    <w:p w14:paraId="05CBD48A" w14:textId="45FBC976" w:rsidR="001F442F" w:rsidRPr="00F44E38" w:rsidRDefault="001F442F" w:rsidP="001F442F">
      <w:pPr>
        <w:pStyle w:val="Text2-1"/>
        <w:numPr>
          <w:ilvl w:val="0"/>
          <w:numId w:val="0"/>
        </w:numPr>
        <w:ind w:left="737"/>
      </w:pPr>
      <w:r w:rsidRPr="00F44E38">
        <w:t xml:space="preserve">Kraj: </w:t>
      </w:r>
      <w:r w:rsidR="00F44E38" w:rsidRPr="00F44E38">
        <w:t>Olomouck</w:t>
      </w:r>
      <w:r w:rsidRPr="00F44E38">
        <w:t>ý</w:t>
      </w:r>
    </w:p>
    <w:p w14:paraId="77A56F32" w14:textId="17B8B085" w:rsidR="001F442F" w:rsidRPr="00F44E38" w:rsidRDefault="001F442F" w:rsidP="001F442F">
      <w:pPr>
        <w:pStyle w:val="Text2-1"/>
        <w:numPr>
          <w:ilvl w:val="0"/>
          <w:numId w:val="0"/>
        </w:numPr>
        <w:ind w:left="737"/>
      </w:pPr>
      <w:r w:rsidRPr="00F44E38">
        <w:t xml:space="preserve">Okres: </w:t>
      </w:r>
      <w:r w:rsidR="00F44E38" w:rsidRPr="00F44E38">
        <w:t>Přerov</w:t>
      </w:r>
    </w:p>
    <w:p w14:paraId="20A7D2CB" w14:textId="3300DB5B" w:rsidR="001F442F" w:rsidRPr="00F44E38" w:rsidRDefault="001F442F" w:rsidP="001F442F">
      <w:pPr>
        <w:pStyle w:val="Text2-1"/>
        <w:numPr>
          <w:ilvl w:val="0"/>
          <w:numId w:val="0"/>
        </w:numPr>
        <w:ind w:left="737"/>
      </w:pPr>
      <w:r w:rsidRPr="00F44E38">
        <w:t xml:space="preserve">Obec: </w:t>
      </w:r>
      <w:r w:rsidR="00F44E38" w:rsidRPr="00F44E38">
        <w:t>Přerov</w:t>
      </w:r>
    </w:p>
    <w:p w14:paraId="2E52E54C" w14:textId="13495BCB" w:rsidR="00F44E38" w:rsidRPr="00F44E38" w:rsidRDefault="00F44E38" w:rsidP="00F44E38">
      <w:pPr>
        <w:pStyle w:val="Text2-1"/>
        <w:numPr>
          <w:ilvl w:val="0"/>
          <w:numId w:val="0"/>
        </w:numPr>
        <w:ind w:left="737"/>
      </w:pPr>
      <w:r w:rsidRPr="00F44E38">
        <w:t>TUDU: 190202</w:t>
      </w:r>
    </w:p>
    <w:p w14:paraId="614E7283" w14:textId="342237D6" w:rsidR="001F442F" w:rsidRPr="00F44E38" w:rsidRDefault="001F442F" w:rsidP="001F442F">
      <w:pPr>
        <w:pStyle w:val="Text2-1"/>
        <w:numPr>
          <w:ilvl w:val="0"/>
          <w:numId w:val="0"/>
        </w:numPr>
        <w:ind w:left="737"/>
      </w:pPr>
      <w:r w:rsidRPr="00F44E38">
        <w:t xml:space="preserve">Katastrální území: </w:t>
      </w:r>
      <w:r w:rsidR="00F44E38" w:rsidRPr="00F44E38">
        <w:t>Přerov</w:t>
      </w:r>
    </w:p>
    <w:p w14:paraId="198BF158" w14:textId="00395865" w:rsidR="001F442F" w:rsidRPr="00F44E38" w:rsidRDefault="001F442F" w:rsidP="001F442F">
      <w:pPr>
        <w:pStyle w:val="Text2-1"/>
        <w:numPr>
          <w:ilvl w:val="0"/>
          <w:numId w:val="0"/>
        </w:numPr>
        <w:ind w:left="737"/>
      </w:pPr>
      <w:proofErr w:type="spellStart"/>
      <w:r w:rsidRPr="00F44E38">
        <w:t>P.č</w:t>
      </w:r>
      <w:proofErr w:type="spellEnd"/>
      <w:r w:rsidRPr="00F44E38">
        <w:t xml:space="preserve">. dotčeného pozemku: </w:t>
      </w:r>
      <w:r w:rsidR="00F44E38" w:rsidRPr="00F44E38">
        <w:t>6517/2</w:t>
      </w:r>
    </w:p>
    <w:p w14:paraId="2E0A6F37" w14:textId="3C143CAE" w:rsidR="001F442F" w:rsidRPr="00F44E38" w:rsidRDefault="001F442F" w:rsidP="001F442F">
      <w:pPr>
        <w:pStyle w:val="Text2-1"/>
        <w:numPr>
          <w:ilvl w:val="0"/>
          <w:numId w:val="0"/>
        </w:numPr>
        <w:ind w:left="737"/>
      </w:pPr>
      <w:r w:rsidRPr="00F44E38">
        <w:t xml:space="preserve">Bližší popis: Jedná se o demolici </w:t>
      </w:r>
      <w:r w:rsidR="00F44E38" w:rsidRPr="00F44E38">
        <w:t>kabelového domku</w:t>
      </w:r>
      <w:r w:rsidR="00736365" w:rsidRPr="00F44E38">
        <w:t>.</w:t>
      </w:r>
      <w:r w:rsidRPr="00F44E38">
        <w:t xml:space="preserve"> Odstraňovaný objekt je </w:t>
      </w:r>
      <w:r w:rsidR="00F44E38" w:rsidRPr="00F44E38">
        <w:t xml:space="preserve">jednopodlažní, nepodsklepený, založený na základových pásech betonových prokládaných kamenem, zděný z plných pálených cihel. Vodorovné konstrukce monolitické železobetonové trámové. Nosná konstrukce střechy železobetonová plochá, sklon střechy 5°, krytina z pozinkovaného plechu. </w:t>
      </w:r>
      <w:r w:rsidRPr="00F44E38">
        <w:t xml:space="preserve">Objekt se nachází v blízkosti kolejiště, </w:t>
      </w:r>
      <w:r w:rsidR="00736365" w:rsidRPr="00F44E38">
        <w:t xml:space="preserve">je napojen </w:t>
      </w:r>
      <w:r w:rsidRPr="00F44E38">
        <w:t>na</w:t>
      </w:r>
      <w:r w:rsidR="00736365" w:rsidRPr="00F44E38">
        <w:t xml:space="preserve"> účelovou</w:t>
      </w:r>
      <w:r w:rsidRPr="00F44E38">
        <w:t xml:space="preserve"> komunikaci.</w:t>
      </w:r>
    </w:p>
    <w:p w14:paraId="3646D641" w14:textId="56964797" w:rsidR="005F6575" w:rsidRPr="00F44E38" w:rsidRDefault="005F6575" w:rsidP="001F442F">
      <w:pPr>
        <w:pStyle w:val="Text2-1"/>
        <w:numPr>
          <w:ilvl w:val="0"/>
          <w:numId w:val="0"/>
        </w:numPr>
        <w:ind w:left="737"/>
      </w:pPr>
      <w:r w:rsidRPr="00F44E38">
        <w:t>Zařazení tratě: celostátní dráha</w:t>
      </w:r>
    </w:p>
    <w:p w14:paraId="426848A6" w14:textId="63940B0A" w:rsidR="0079625F" w:rsidRDefault="0079625F" w:rsidP="0079625F">
      <w:pPr>
        <w:pStyle w:val="Text2-1"/>
      </w:pPr>
      <w:r>
        <w:t>„</w:t>
      </w:r>
      <w:r w:rsidR="004D0C8F" w:rsidRPr="009247FE">
        <w:t>SO 05 Javorník ve Slezsku ON – oprava veřejných WC</w:t>
      </w:r>
      <w:r>
        <w:t>“</w:t>
      </w:r>
    </w:p>
    <w:p w14:paraId="35B7E3F1" w14:textId="5A2A22C9" w:rsidR="0079625F" w:rsidRDefault="0079625F" w:rsidP="0079625F">
      <w:pPr>
        <w:pStyle w:val="Text2-1"/>
        <w:numPr>
          <w:ilvl w:val="0"/>
          <w:numId w:val="0"/>
        </w:numPr>
        <w:ind w:left="737"/>
      </w:pPr>
      <w:r>
        <w:t>Stavba bude probíhat na trati č. 2</w:t>
      </w:r>
      <w:r w:rsidR="005F6575">
        <w:t>95</w:t>
      </w:r>
    </w:p>
    <w:p w14:paraId="6AB07402" w14:textId="71809E31" w:rsidR="0079625F" w:rsidRDefault="0079625F" w:rsidP="0079625F">
      <w:pPr>
        <w:pStyle w:val="Text2-1"/>
        <w:numPr>
          <w:ilvl w:val="0"/>
          <w:numId w:val="0"/>
        </w:numPr>
        <w:ind w:left="737"/>
      </w:pPr>
      <w:r>
        <w:t xml:space="preserve">Kraj: </w:t>
      </w:r>
      <w:r w:rsidR="005F6575">
        <w:t>Olomouc</w:t>
      </w:r>
      <w:r>
        <w:t>ký</w:t>
      </w:r>
    </w:p>
    <w:p w14:paraId="0E5F5A4E" w14:textId="130EF3F1" w:rsidR="0079625F" w:rsidRDefault="0079625F" w:rsidP="0079625F">
      <w:pPr>
        <w:pStyle w:val="Text2-1"/>
        <w:numPr>
          <w:ilvl w:val="0"/>
          <w:numId w:val="0"/>
        </w:numPr>
        <w:ind w:left="737"/>
      </w:pPr>
      <w:r>
        <w:t xml:space="preserve">Okres: </w:t>
      </w:r>
      <w:r w:rsidR="005F6575">
        <w:t>Jeseník</w:t>
      </w:r>
    </w:p>
    <w:p w14:paraId="7B181330" w14:textId="013E1369" w:rsidR="0079625F" w:rsidRDefault="0079625F" w:rsidP="0079625F">
      <w:pPr>
        <w:pStyle w:val="Text2-1"/>
        <w:numPr>
          <w:ilvl w:val="0"/>
          <w:numId w:val="0"/>
        </w:numPr>
        <w:ind w:left="737"/>
      </w:pPr>
      <w:r>
        <w:t xml:space="preserve">Obec: </w:t>
      </w:r>
      <w:r w:rsidR="005F6575">
        <w:t>Javorník</w:t>
      </w:r>
    </w:p>
    <w:p w14:paraId="65A502C2" w14:textId="12248514" w:rsidR="0079625F" w:rsidRDefault="0079625F" w:rsidP="0079625F">
      <w:pPr>
        <w:pStyle w:val="Text2-1"/>
        <w:numPr>
          <w:ilvl w:val="0"/>
          <w:numId w:val="0"/>
        </w:numPr>
        <w:ind w:left="737"/>
      </w:pPr>
      <w:r>
        <w:lastRenderedPageBreak/>
        <w:t xml:space="preserve">Katastrální území: </w:t>
      </w:r>
      <w:r w:rsidR="005F6575">
        <w:t>Javorník - ves</w:t>
      </w:r>
    </w:p>
    <w:p w14:paraId="0667C318" w14:textId="36230C04" w:rsidR="0079625F" w:rsidRDefault="0079625F" w:rsidP="0079625F">
      <w:pPr>
        <w:pStyle w:val="Text2-1"/>
        <w:numPr>
          <w:ilvl w:val="0"/>
          <w:numId w:val="0"/>
        </w:numPr>
        <w:ind w:left="737"/>
      </w:pPr>
      <w:proofErr w:type="spellStart"/>
      <w:r>
        <w:t>P.č</w:t>
      </w:r>
      <w:proofErr w:type="spellEnd"/>
      <w:r>
        <w:t xml:space="preserve">. dotčeného pozemku: </w:t>
      </w:r>
      <w:r w:rsidR="005F6575">
        <w:t>421/1, 418/1</w:t>
      </w:r>
      <w:r w:rsidR="00856B6F">
        <w:t>, 417</w:t>
      </w:r>
    </w:p>
    <w:p w14:paraId="55B4116F" w14:textId="07E3893C" w:rsidR="0079625F" w:rsidRDefault="0079625F" w:rsidP="0079625F">
      <w:pPr>
        <w:pStyle w:val="Text2-1"/>
        <w:numPr>
          <w:ilvl w:val="0"/>
          <w:numId w:val="0"/>
        </w:numPr>
        <w:ind w:left="737"/>
      </w:pPr>
      <w:r>
        <w:t xml:space="preserve">Bližší popis: Jedná se o </w:t>
      </w:r>
      <w:r w:rsidR="005F6575">
        <w:t>odstranění</w:t>
      </w:r>
      <w:r w:rsidR="005F6575" w:rsidRPr="005F6575">
        <w:t xml:space="preserve"> ocelov</w:t>
      </w:r>
      <w:r w:rsidR="005F6575">
        <w:t xml:space="preserve">ého </w:t>
      </w:r>
      <w:r w:rsidR="00856B6F">
        <w:t xml:space="preserve">a dřevěného </w:t>
      </w:r>
      <w:r w:rsidR="005F6575">
        <w:t>oplocení</w:t>
      </w:r>
      <w:r w:rsidR="005F6575" w:rsidRPr="005F6575">
        <w:t xml:space="preserve"> </w:t>
      </w:r>
      <w:r w:rsidR="00856B6F">
        <w:t>v žst. Javorník ve Sl.</w:t>
      </w:r>
      <w:r w:rsidR="005F6575">
        <w:t xml:space="preserve"> </w:t>
      </w:r>
      <w:r w:rsidR="005F6575" w:rsidRPr="005F6575">
        <w:t xml:space="preserve">v celkové délce </w:t>
      </w:r>
      <w:r w:rsidR="00856B6F">
        <w:t>17</w:t>
      </w:r>
      <w:r w:rsidR="005F6575" w:rsidRPr="005F6575">
        <w:t>5 m.</w:t>
      </w:r>
      <w:r>
        <w:t xml:space="preserve"> </w:t>
      </w:r>
      <w:r w:rsidR="005F6575">
        <w:t>Oplocení</w:t>
      </w:r>
      <w:r>
        <w:t xml:space="preserve"> </w:t>
      </w:r>
      <w:r w:rsidRPr="00E8392B">
        <w:t>se nachází v</w:t>
      </w:r>
      <w:r w:rsidR="005504E1">
        <w:t> žel. stanici</w:t>
      </w:r>
      <w:r w:rsidRPr="00E8392B">
        <w:t xml:space="preserve">, </w:t>
      </w:r>
      <w:r w:rsidR="00856B6F">
        <w:t xml:space="preserve">dotčené místo demolicí oplocení </w:t>
      </w:r>
      <w:r>
        <w:t>je napojen</w:t>
      </w:r>
      <w:r w:rsidR="005F6575">
        <w:t>o</w:t>
      </w:r>
      <w:r>
        <w:t xml:space="preserve"> </w:t>
      </w:r>
      <w:r w:rsidRPr="00E8392B">
        <w:t>na</w:t>
      </w:r>
      <w:r>
        <w:t xml:space="preserve"> </w:t>
      </w:r>
      <w:r w:rsidR="005F6575">
        <w:t>pozemní</w:t>
      </w:r>
      <w:r w:rsidRPr="00E8392B">
        <w:t xml:space="preserve"> komunikaci.</w:t>
      </w:r>
    </w:p>
    <w:p w14:paraId="2C478C8F" w14:textId="0298F11A" w:rsidR="006A61D4" w:rsidRDefault="006A61D4" w:rsidP="006A61D4">
      <w:pPr>
        <w:pStyle w:val="Text2-1"/>
      </w:pPr>
      <w:r>
        <w:t>„</w:t>
      </w:r>
      <w:r w:rsidR="004D0C8F">
        <w:t>SO 06 žst. Moravský Beroun – zděný sklad na p. č. 405/8, k. ú Ondrášov</w:t>
      </w:r>
      <w:r>
        <w:t>“</w:t>
      </w:r>
    </w:p>
    <w:p w14:paraId="4FE8158D" w14:textId="60D6E715" w:rsidR="006A61D4" w:rsidRPr="005504E1" w:rsidRDefault="006A61D4" w:rsidP="006A61D4">
      <w:pPr>
        <w:pStyle w:val="Text2-1"/>
        <w:numPr>
          <w:ilvl w:val="0"/>
          <w:numId w:val="0"/>
        </w:numPr>
        <w:ind w:left="737"/>
      </w:pPr>
      <w:r w:rsidRPr="005504E1">
        <w:t xml:space="preserve">Stavba bude probíhat na trati č. </w:t>
      </w:r>
      <w:r w:rsidR="00F44E38" w:rsidRPr="005504E1">
        <w:t>310</w:t>
      </w:r>
    </w:p>
    <w:p w14:paraId="158FA6A1" w14:textId="77777777" w:rsidR="006A61D4" w:rsidRPr="005504E1" w:rsidRDefault="006A61D4" w:rsidP="006A61D4">
      <w:pPr>
        <w:pStyle w:val="Text2-1"/>
        <w:numPr>
          <w:ilvl w:val="0"/>
          <w:numId w:val="0"/>
        </w:numPr>
        <w:ind w:left="737"/>
      </w:pPr>
      <w:r w:rsidRPr="005504E1">
        <w:t>Kraj: Olomoucký</w:t>
      </w:r>
    </w:p>
    <w:p w14:paraId="42F83140" w14:textId="38278D35" w:rsidR="006A61D4" w:rsidRPr="005504E1" w:rsidRDefault="006A61D4" w:rsidP="006A61D4">
      <w:pPr>
        <w:pStyle w:val="Text2-1"/>
        <w:numPr>
          <w:ilvl w:val="0"/>
          <w:numId w:val="0"/>
        </w:numPr>
        <w:ind w:left="737"/>
      </w:pPr>
      <w:r w:rsidRPr="005504E1">
        <w:t xml:space="preserve">Okres: </w:t>
      </w:r>
      <w:r w:rsidR="004F76D7" w:rsidRPr="005504E1">
        <w:t>Olomouc</w:t>
      </w:r>
    </w:p>
    <w:p w14:paraId="46863805" w14:textId="5C558309" w:rsidR="006A61D4" w:rsidRPr="005504E1" w:rsidRDefault="006A61D4" w:rsidP="006A61D4">
      <w:pPr>
        <w:pStyle w:val="Text2-1"/>
        <w:numPr>
          <w:ilvl w:val="0"/>
          <w:numId w:val="0"/>
        </w:numPr>
        <w:ind w:left="737"/>
      </w:pPr>
      <w:r w:rsidRPr="005504E1">
        <w:t xml:space="preserve">Obec: </w:t>
      </w:r>
      <w:r w:rsidR="004F76D7" w:rsidRPr="005504E1">
        <w:t>Moravský Beroun</w:t>
      </w:r>
    </w:p>
    <w:p w14:paraId="261FF481" w14:textId="4B6BB088" w:rsidR="006A61D4" w:rsidRPr="005504E1" w:rsidRDefault="006A61D4" w:rsidP="006A61D4">
      <w:pPr>
        <w:pStyle w:val="Text2-1"/>
        <w:numPr>
          <w:ilvl w:val="0"/>
          <w:numId w:val="0"/>
        </w:numPr>
        <w:ind w:left="737"/>
      </w:pPr>
      <w:r w:rsidRPr="005504E1">
        <w:t xml:space="preserve">Katastrální území: </w:t>
      </w:r>
      <w:r w:rsidR="004F76D7" w:rsidRPr="005504E1">
        <w:t>Ondrášov</w:t>
      </w:r>
    </w:p>
    <w:p w14:paraId="32F3C6CA" w14:textId="639EB1EA" w:rsidR="006A61D4" w:rsidRPr="005504E1" w:rsidRDefault="006A61D4" w:rsidP="006A61D4">
      <w:pPr>
        <w:pStyle w:val="Text2-1"/>
        <w:numPr>
          <w:ilvl w:val="0"/>
          <w:numId w:val="0"/>
        </w:numPr>
        <w:ind w:left="737"/>
      </w:pPr>
      <w:proofErr w:type="spellStart"/>
      <w:r w:rsidRPr="005504E1">
        <w:t>P.č</w:t>
      </w:r>
      <w:proofErr w:type="spellEnd"/>
      <w:r w:rsidRPr="005504E1">
        <w:t xml:space="preserve">. dotčeného pozemku: </w:t>
      </w:r>
      <w:r w:rsidR="004F76D7" w:rsidRPr="005504E1">
        <w:t>405/8</w:t>
      </w:r>
    </w:p>
    <w:p w14:paraId="4D1E09A0" w14:textId="31EB616D" w:rsidR="006A61D4" w:rsidRDefault="006A61D4" w:rsidP="006A61D4">
      <w:pPr>
        <w:pStyle w:val="Text2-1"/>
        <w:numPr>
          <w:ilvl w:val="0"/>
          <w:numId w:val="0"/>
        </w:numPr>
        <w:ind w:left="737"/>
      </w:pPr>
      <w:r w:rsidRPr="005504E1">
        <w:t xml:space="preserve">Bližší popis: Jedná se o odstranění </w:t>
      </w:r>
      <w:r w:rsidR="004D0C8F" w:rsidRPr="005504E1">
        <w:t xml:space="preserve">jednopodlažního objektu </w:t>
      </w:r>
      <w:r w:rsidR="004F76D7" w:rsidRPr="005504E1">
        <w:t>zděného skladu</w:t>
      </w:r>
      <w:r w:rsidR="004D0C8F" w:rsidRPr="005504E1">
        <w:t xml:space="preserve"> se sedlovou střechou, včetně odpojení odstraňované stavby od přípojky IS</w:t>
      </w:r>
      <w:r w:rsidR="004F76D7" w:rsidRPr="005504E1">
        <w:t>.</w:t>
      </w:r>
      <w:r w:rsidRPr="005504E1">
        <w:t xml:space="preserve"> </w:t>
      </w:r>
      <w:r w:rsidR="004D0C8F" w:rsidRPr="005504E1">
        <w:t xml:space="preserve">Odstraňovaný objekt </w:t>
      </w:r>
      <w:r w:rsidRPr="005504E1">
        <w:t xml:space="preserve"> se nachází v blízkosti kolejiště, je napojen na pozemní komunikaci.</w:t>
      </w:r>
    </w:p>
    <w:p w14:paraId="64E147DE" w14:textId="5837A8B1" w:rsidR="005504E1" w:rsidRDefault="005504E1" w:rsidP="005504E1">
      <w:pPr>
        <w:pStyle w:val="Text2-1"/>
      </w:pPr>
      <w:r>
        <w:t>„</w:t>
      </w:r>
      <w:r w:rsidRPr="004D0C8F">
        <w:t xml:space="preserve">SO 07 Střítež u Č. Těšína ON </w:t>
      </w:r>
      <w:r w:rsidR="0005728D">
        <w:t>–</w:t>
      </w:r>
      <w:r w:rsidRPr="004D0C8F">
        <w:t xml:space="preserve"> optimalizace</w:t>
      </w:r>
      <w:r w:rsidR="0005728D">
        <w:t xml:space="preserve"> budovy</w:t>
      </w:r>
      <w:r w:rsidRPr="004D0C8F">
        <w:t xml:space="preserve"> zastávky</w:t>
      </w:r>
      <w:r>
        <w:t>“</w:t>
      </w:r>
    </w:p>
    <w:p w14:paraId="318F0510" w14:textId="69CF963F" w:rsidR="005504E1" w:rsidRPr="005504E1" w:rsidRDefault="005504E1" w:rsidP="005504E1">
      <w:pPr>
        <w:pStyle w:val="Text2-1"/>
        <w:numPr>
          <w:ilvl w:val="0"/>
          <w:numId w:val="0"/>
        </w:numPr>
        <w:ind w:left="737"/>
      </w:pPr>
      <w:r w:rsidRPr="005504E1">
        <w:t>Stavba bude probíhat na trati č. 3</w:t>
      </w:r>
      <w:r w:rsidR="003F79EF">
        <w:t>22</w:t>
      </w:r>
    </w:p>
    <w:p w14:paraId="56C2027D" w14:textId="3B94EAA2" w:rsidR="005504E1" w:rsidRPr="005504E1" w:rsidRDefault="005504E1" w:rsidP="005504E1">
      <w:pPr>
        <w:pStyle w:val="Text2-1"/>
        <w:numPr>
          <w:ilvl w:val="0"/>
          <w:numId w:val="0"/>
        </w:numPr>
        <w:ind w:left="737"/>
      </w:pPr>
      <w:r w:rsidRPr="005504E1">
        <w:t xml:space="preserve">Kraj: </w:t>
      </w:r>
      <w:r>
        <w:t>Moravskoslezský</w:t>
      </w:r>
    </w:p>
    <w:p w14:paraId="6BE660C8" w14:textId="7B52E9BD" w:rsidR="005504E1" w:rsidRPr="005504E1" w:rsidRDefault="005504E1" w:rsidP="005504E1">
      <w:pPr>
        <w:pStyle w:val="Text2-1"/>
        <w:numPr>
          <w:ilvl w:val="0"/>
          <w:numId w:val="0"/>
        </w:numPr>
        <w:ind w:left="737"/>
      </w:pPr>
      <w:r w:rsidRPr="005504E1">
        <w:t xml:space="preserve">Okres: </w:t>
      </w:r>
      <w:r w:rsidR="003F79EF">
        <w:t>Frýdek - Místek</w:t>
      </w:r>
    </w:p>
    <w:p w14:paraId="001BBDAA" w14:textId="6E0541EB" w:rsidR="005504E1" w:rsidRDefault="005504E1" w:rsidP="005504E1">
      <w:pPr>
        <w:pStyle w:val="Text2-1"/>
        <w:numPr>
          <w:ilvl w:val="0"/>
          <w:numId w:val="0"/>
        </w:numPr>
        <w:ind w:left="737"/>
      </w:pPr>
      <w:r w:rsidRPr="005504E1">
        <w:t xml:space="preserve">Obec: </w:t>
      </w:r>
      <w:r>
        <w:t>Střítež</w:t>
      </w:r>
    </w:p>
    <w:p w14:paraId="5ABEC031" w14:textId="67E1F581" w:rsidR="003F79EF" w:rsidRPr="005504E1" w:rsidRDefault="003F79EF" w:rsidP="005504E1">
      <w:pPr>
        <w:pStyle w:val="Text2-1"/>
        <w:numPr>
          <w:ilvl w:val="0"/>
          <w:numId w:val="0"/>
        </w:numPr>
        <w:ind w:left="737"/>
      </w:pPr>
      <w:r w:rsidRPr="00F44E38">
        <w:t xml:space="preserve">TUDU: </w:t>
      </w:r>
      <w:r>
        <w:t>253101</w:t>
      </w:r>
    </w:p>
    <w:p w14:paraId="4347D08A" w14:textId="11D051F0" w:rsidR="005504E1" w:rsidRPr="005504E1" w:rsidRDefault="005504E1" w:rsidP="005504E1">
      <w:pPr>
        <w:pStyle w:val="Text2-1"/>
        <w:numPr>
          <w:ilvl w:val="0"/>
          <w:numId w:val="0"/>
        </w:numPr>
        <w:ind w:left="737"/>
      </w:pPr>
      <w:r w:rsidRPr="005504E1">
        <w:t xml:space="preserve">Katastrální území: </w:t>
      </w:r>
      <w:r>
        <w:t>Střítež</w:t>
      </w:r>
      <w:r w:rsidR="003F79EF">
        <w:t xml:space="preserve"> [757934]</w:t>
      </w:r>
    </w:p>
    <w:p w14:paraId="3518174D" w14:textId="136F3240" w:rsidR="005504E1" w:rsidRPr="005504E1" w:rsidRDefault="005504E1" w:rsidP="005504E1">
      <w:pPr>
        <w:pStyle w:val="Text2-1"/>
        <w:numPr>
          <w:ilvl w:val="0"/>
          <w:numId w:val="0"/>
        </w:numPr>
        <w:ind w:left="737"/>
      </w:pPr>
      <w:proofErr w:type="spellStart"/>
      <w:r w:rsidRPr="005504E1">
        <w:t>P.č</w:t>
      </w:r>
      <w:proofErr w:type="spellEnd"/>
      <w:r w:rsidRPr="005504E1">
        <w:t xml:space="preserve">. dotčeného pozemku: </w:t>
      </w:r>
      <w:r>
        <w:t>395, 1199/1</w:t>
      </w:r>
    </w:p>
    <w:p w14:paraId="099644FD" w14:textId="7FE42B11" w:rsidR="005504E1" w:rsidRDefault="005504E1" w:rsidP="000C3E1C">
      <w:pPr>
        <w:pStyle w:val="Text2-1"/>
        <w:numPr>
          <w:ilvl w:val="0"/>
          <w:numId w:val="0"/>
        </w:numPr>
        <w:ind w:left="737"/>
      </w:pPr>
      <w:r w:rsidRPr="005504E1">
        <w:t xml:space="preserve">Bližší popis: Jedná se o odstranění </w:t>
      </w:r>
      <w:r>
        <w:t>přístřešku na kola, suché toalety a demolici kanalizační jímky.</w:t>
      </w:r>
      <w:r w:rsidRPr="005504E1">
        <w:t xml:space="preserve"> Odstraňovan</w:t>
      </w:r>
      <w:r>
        <w:t>é</w:t>
      </w:r>
      <w:r w:rsidRPr="005504E1">
        <w:t xml:space="preserve"> objekt</w:t>
      </w:r>
      <w:r>
        <w:t>y</w:t>
      </w:r>
      <w:r w:rsidRPr="005504E1">
        <w:t xml:space="preserve"> se nachází </w:t>
      </w:r>
      <w:r>
        <w:t>bezprostředně u budovy zastávky a</w:t>
      </w:r>
      <w:r w:rsidRPr="005504E1">
        <w:t xml:space="preserve"> j</w:t>
      </w:r>
      <w:r>
        <w:t>sou</w:t>
      </w:r>
      <w:r w:rsidRPr="005504E1">
        <w:t xml:space="preserve"> napojen</w:t>
      </w:r>
      <w:r w:rsidR="000C3E1C">
        <w:t>y</w:t>
      </w:r>
      <w:r w:rsidRPr="005504E1">
        <w:t xml:space="preserve"> na pozemní komunikaci.</w:t>
      </w:r>
    </w:p>
    <w:p w14:paraId="72F6FCDF" w14:textId="77777777" w:rsidR="003F79EF" w:rsidRDefault="003F79EF" w:rsidP="003F79EF">
      <w:pPr>
        <w:pStyle w:val="Text2-1"/>
        <w:numPr>
          <w:ilvl w:val="0"/>
          <w:numId w:val="0"/>
        </w:numPr>
        <w:tabs>
          <w:tab w:val="left" w:pos="708"/>
        </w:tabs>
        <w:ind w:left="737"/>
      </w:pPr>
      <w:r>
        <w:t>Zařazení tratě: Jednokolejná regionální neelektrizovaná železniční trať</w:t>
      </w:r>
    </w:p>
    <w:p w14:paraId="4C129F1A" w14:textId="76C05DE1" w:rsidR="00757278" w:rsidRDefault="00757278" w:rsidP="00757278">
      <w:pPr>
        <w:pStyle w:val="Text2-1"/>
      </w:pPr>
      <w:r>
        <w:t>„</w:t>
      </w:r>
      <w:r w:rsidRPr="00282203">
        <w:t>SO 0</w:t>
      </w:r>
      <w:r w:rsidR="000C3E1C">
        <w:t>8</w:t>
      </w:r>
      <w:r w:rsidRPr="00282203">
        <w:t xml:space="preserve"> Vyklizení </w:t>
      </w:r>
      <w:r w:rsidR="006A61D4">
        <w:t>objektů</w:t>
      </w:r>
      <w:r w:rsidRPr="00282203">
        <w:t xml:space="preserve"> </w:t>
      </w:r>
      <w:r w:rsidR="000C3E1C">
        <w:t xml:space="preserve">OŘ </w:t>
      </w:r>
      <w:r w:rsidRPr="00282203">
        <w:t>- oblast O</w:t>
      </w:r>
      <w:r w:rsidR="00803F0A">
        <w:t>lomouc</w:t>
      </w:r>
      <w:r>
        <w:t>“</w:t>
      </w:r>
    </w:p>
    <w:p w14:paraId="016E82F6" w14:textId="222FC4C9" w:rsidR="00757278" w:rsidRDefault="00757278" w:rsidP="00757278">
      <w:pPr>
        <w:pStyle w:val="Text2-1"/>
        <w:numPr>
          <w:ilvl w:val="0"/>
          <w:numId w:val="0"/>
        </w:numPr>
        <w:ind w:left="737"/>
      </w:pPr>
      <w:r>
        <w:t>Stavba bude probíhat v objektech výpravních budov – OŘ Ostrava, oblast Olomouc</w:t>
      </w:r>
    </w:p>
    <w:p w14:paraId="07A2DB08" w14:textId="02E06C99" w:rsidR="00757278" w:rsidRDefault="00757278" w:rsidP="00757278">
      <w:pPr>
        <w:pStyle w:val="Text2-1"/>
        <w:numPr>
          <w:ilvl w:val="0"/>
          <w:numId w:val="0"/>
        </w:numPr>
        <w:ind w:left="737"/>
      </w:pPr>
      <w:r>
        <w:t>Kraj: Olomoucký</w:t>
      </w:r>
    </w:p>
    <w:p w14:paraId="44F8D9C4" w14:textId="5D51F569" w:rsidR="00757278" w:rsidRDefault="00757278" w:rsidP="00757278">
      <w:pPr>
        <w:pStyle w:val="Text2-1"/>
        <w:numPr>
          <w:ilvl w:val="0"/>
          <w:numId w:val="0"/>
        </w:numPr>
        <w:ind w:left="737"/>
      </w:pPr>
      <w:r>
        <w:t xml:space="preserve">Katastrální území: </w:t>
      </w:r>
      <w:r w:rsidR="00196739">
        <w:t>Lukavice na Moravě, Hoštejn, Dolní Lipová</w:t>
      </w:r>
    </w:p>
    <w:p w14:paraId="0362E9EE" w14:textId="00161FAD" w:rsidR="00757278" w:rsidRDefault="00757278" w:rsidP="00757278">
      <w:pPr>
        <w:pStyle w:val="Text2-1"/>
        <w:numPr>
          <w:ilvl w:val="0"/>
          <w:numId w:val="0"/>
        </w:numPr>
        <w:ind w:left="737"/>
      </w:pPr>
      <w:r>
        <w:t xml:space="preserve">Bližší popis: Jedná se o </w:t>
      </w:r>
      <w:r w:rsidR="006502A6">
        <w:t xml:space="preserve">vyklízení prostor ve </w:t>
      </w:r>
      <w:r>
        <w:t>VB</w:t>
      </w:r>
      <w:r w:rsidR="000C3E1C">
        <w:t xml:space="preserve"> v olomoucké oblasti</w:t>
      </w:r>
      <w:r w:rsidR="006502A6">
        <w:t xml:space="preserve">. Jednotlivé VB </w:t>
      </w:r>
      <w:r>
        <w:t>j</w:t>
      </w:r>
      <w:r w:rsidR="006502A6">
        <w:t>sou</w:t>
      </w:r>
      <w:r>
        <w:t xml:space="preserve"> napojen</w:t>
      </w:r>
      <w:r w:rsidR="006502A6">
        <w:t>y</w:t>
      </w:r>
      <w:r>
        <w:t xml:space="preserve"> </w:t>
      </w:r>
      <w:r w:rsidRPr="00E8392B">
        <w:t>na</w:t>
      </w:r>
      <w:r>
        <w:t xml:space="preserve"> pozemní</w:t>
      </w:r>
      <w:r w:rsidRPr="00E8392B">
        <w:t xml:space="preserve"> komunikaci.</w:t>
      </w:r>
    </w:p>
    <w:p w14:paraId="481509A7" w14:textId="77777777" w:rsidR="00DF7BAA" w:rsidRDefault="00DF7BAA" w:rsidP="00DF7BAA">
      <w:pPr>
        <w:pStyle w:val="Nadpis2-1"/>
      </w:pPr>
      <w:bookmarkStart w:id="30" w:name="_Toc170374509"/>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70374510"/>
      <w:r>
        <w:t>Projektová dokumentace</w:t>
      </w:r>
      <w:bookmarkEnd w:id="31"/>
      <w:bookmarkEnd w:id="32"/>
      <w:bookmarkEnd w:id="33"/>
    </w:p>
    <w:p w14:paraId="1CAC43B4" w14:textId="77777777" w:rsidR="00CA7568" w:rsidRPr="0009436C" w:rsidRDefault="00CA7568" w:rsidP="00CA7568">
      <w:pPr>
        <w:pStyle w:val="Text2-1"/>
      </w:pPr>
      <w:bookmarkStart w:id="34" w:name="_Hlk121215263"/>
      <w:bookmarkStart w:id="35" w:name="_Toc6410435"/>
      <w:bookmarkStart w:id="36" w:name="_Toc121494847"/>
      <w:r w:rsidRPr="0009436C">
        <w:t>Dokumentace bouracích prací stavby „DEMOLICE - Střelná – objekt TÚDC“, včetně dokladové části (PD1) – týká se SO 01 (Díl 3_1 Zadávací dokumentace)</w:t>
      </w:r>
    </w:p>
    <w:p w14:paraId="17AE03F2" w14:textId="77777777" w:rsidR="00CA7568" w:rsidRPr="0009436C" w:rsidRDefault="00CA7568" w:rsidP="00CA7568">
      <w:pPr>
        <w:pStyle w:val="Text2-1"/>
      </w:pPr>
      <w:r w:rsidRPr="0009436C">
        <w:t xml:space="preserve">Dokumentace bouracích prací stavby „DEMOLICE OBJEKTU: IC6000378935 Kunovice – objekt strážnice“, včetně dokladové části (PD2) </w:t>
      </w:r>
      <w:r>
        <w:t xml:space="preserve">- </w:t>
      </w:r>
      <w:r w:rsidRPr="0009436C">
        <w:t>týká se SO 02 (Díl 3_2 Zadávací dokumentace)</w:t>
      </w:r>
    </w:p>
    <w:p w14:paraId="09DA0D32" w14:textId="77777777" w:rsidR="00CA7568" w:rsidRPr="0009436C" w:rsidRDefault="00CA7568" w:rsidP="00CA7568">
      <w:pPr>
        <w:pStyle w:val="Text2-1"/>
      </w:pPr>
      <w:r w:rsidRPr="0009436C">
        <w:t xml:space="preserve">Dokumentace bouracích prací stavby „DEMOLICE OBJEKTU: IC5000206347 Vrbátky – výhybkářské stanoviště“, včetně dokladové </w:t>
      </w:r>
      <w:r>
        <w:t>části (PD3)</w:t>
      </w:r>
      <w:r w:rsidRPr="0009436C">
        <w:t xml:space="preserve"> – týká se SO 03 (Díl 3_3 Zadávací dokumentace)</w:t>
      </w:r>
    </w:p>
    <w:p w14:paraId="0D38E613" w14:textId="77777777" w:rsidR="00CA7568" w:rsidRPr="001247CD" w:rsidRDefault="00CA7568" w:rsidP="00CA7568">
      <w:pPr>
        <w:pStyle w:val="Text2-1"/>
      </w:pPr>
      <w:r w:rsidRPr="0009436C">
        <w:lastRenderedPageBreak/>
        <w:t xml:space="preserve">Dokumentace bouracích prací stavby „DEMOLICE OBJEKTU: IC6000379184 Přerov – kabelový domek“, včetně dokladové </w:t>
      </w:r>
      <w:r>
        <w:t>části (PD4)</w:t>
      </w:r>
      <w:r w:rsidRPr="001247CD">
        <w:t xml:space="preserve"> - týká se SO 04 (Díl 3_4 Zadávací dokumentace)</w:t>
      </w:r>
    </w:p>
    <w:p w14:paraId="5ADF0F23" w14:textId="77777777" w:rsidR="00CA7568" w:rsidRPr="001247CD" w:rsidRDefault="00CA7568" w:rsidP="00CA7568">
      <w:pPr>
        <w:pStyle w:val="Text2-1"/>
      </w:pPr>
      <w:r w:rsidRPr="001247CD">
        <w:t xml:space="preserve">Projektová dokumentace „Javorník ve Slezsku ON – Oprava veřejných WC – PD“, část SO 03 Demolice oplocení </w:t>
      </w:r>
      <w:r>
        <w:t xml:space="preserve">včetně dokladové části (PD5) </w:t>
      </w:r>
      <w:r w:rsidRPr="001247CD">
        <w:t xml:space="preserve">– týká se SO 05 (Díl 3_5 Zadávací dokumentace) </w:t>
      </w:r>
    </w:p>
    <w:p w14:paraId="3A54A04F" w14:textId="77777777" w:rsidR="00CA7568" w:rsidRPr="00CA7568" w:rsidRDefault="00CA7568" w:rsidP="00CA7568">
      <w:pPr>
        <w:pStyle w:val="Text2-1"/>
      </w:pPr>
      <w:r w:rsidRPr="001247CD">
        <w:t xml:space="preserve">Projektová dokumentace „Demolice objektu OŘ Ostrava: žst. Moravský Beroun – Zděný sklad na parcele č. 405/8; kat. území Ondrášov“, včetně </w:t>
      </w:r>
      <w:r w:rsidRPr="004F3544">
        <w:t xml:space="preserve">dokladové části (PD6) – týká se </w:t>
      </w:r>
      <w:r w:rsidRPr="00CA7568">
        <w:t>SO 06 (Díl 3_6 Zadávací dokumentace)</w:t>
      </w:r>
    </w:p>
    <w:p w14:paraId="1AF06C7A" w14:textId="5B96D46F" w:rsidR="000C3E1C" w:rsidRPr="00CA7568" w:rsidRDefault="00CA7568" w:rsidP="00CA7568">
      <w:pPr>
        <w:pStyle w:val="Text2-1"/>
      </w:pPr>
      <w:r w:rsidRPr="00CA7568">
        <w:t>Projektová dokumentace „Střítež u Českého Těšína ON – optimalizace budovy zastávky - PD“, část SO 01 Budova zastávky – demolice přístřešku na kola včetně podlahy, SO 03 Demolice suché toalety a SO 04 Demolice kanalizační jímky, včetně dokladové části (PD7) – týká se SO 07 (Díl 3_7 Zadávací dokumentace)</w:t>
      </w:r>
    </w:p>
    <w:p w14:paraId="4BD75FE7" w14:textId="153D0CBF" w:rsidR="003F6924" w:rsidRDefault="003F6924" w:rsidP="003F6924">
      <w:pPr>
        <w:pStyle w:val="Nadpis2-2"/>
      </w:pPr>
      <w:bookmarkStart w:id="37" w:name="_Toc6410434"/>
      <w:bookmarkStart w:id="38" w:name="_Toc121494846"/>
      <w:bookmarkStart w:id="39" w:name="_Toc156983518"/>
      <w:bookmarkStart w:id="40" w:name="_Toc170374511"/>
      <w:bookmarkEnd w:id="34"/>
      <w:r w:rsidRPr="003B41B0">
        <w:t>Související dokumentace</w:t>
      </w:r>
      <w:bookmarkEnd w:id="37"/>
      <w:bookmarkEnd w:id="38"/>
      <w:bookmarkEnd w:id="39"/>
      <w:bookmarkEnd w:id="40"/>
    </w:p>
    <w:p w14:paraId="621EC809" w14:textId="668BEBD5" w:rsidR="00F63A15" w:rsidRDefault="00F63A15" w:rsidP="000E4A1B">
      <w:pPr>
        <w:pStyle w:val="Text2-1"/>
      </w:pPr>
      <w:r>
        <w:t xml:space="preserve">SO 01 </w:t>
      </w:r>
      <w:r w:rsidRPr="00282203">
        <w:t>Střelná - objekt TÚDC</w:t>
      </w:r>
    </w:p>
    <w:p w14:paraId="2086F6B7" w14:textId="51DD9F55" w:rsidR="003F6924" w:rsidRDefault="000E4A1B" w:rsidP="000E4A1B">
      <w:pPr>
        <w:pStyle w:val="Text2-1"/>
        <w:numPr>
          <w:ilvl w:val="0"/>
          <w:numId w:val="0"/>
        </w:numPr>
        <w:ind w:left="737"/>
      </w:pPr>
      <w:r>
        <w:t>-</w:t>
      </w:r>
      <w:r w:rsidR="003F6924">
        <w:t xml:space="preserve">Souhlas s odstraněním </w:t>
      </w:r>
      <w:r w:rsidR="003F6924" w:rsidRPr="00A6643A">
        <w:t>stavby</w:t>
      </w:r>
      <w:r w:rsidR="003F6924">
        <w:t xml:space="preserve"> dráhy</w:t>
      </w:r>
      <w:r w:rsidR="003F6924" w:rsidRPr="00A6643A">
        <w:t xml:space="preserve"> č.</w:t>
      </w:r>
      <w:r w:rsidR="003F6924">
        <w:t xml:space="preserve"> </w:t>
      </w:r>
      <w:r w:rsidR="003F6924" w:rsidRPr="00A6643A">
        <w:t>j.: DUCR-</w:t>
      </w:r>
      <w:r w:rsidR="008B7E9D">
        <w:t>7</w:t>
      </w:r>
      <w:r w:rsidR="00F63A15">
        <w:t>6883</w:t>
      </w:r>
      <w:r w:rsidR="003F6924" w:rsidRPr="00A6643A">
        <w:t>/23</w:t>
      </w:r>
      <w:r w:rsidR="003F6924">
        <w:t>/</w:t>
      </w:r>
      <w:proofErr w:type="spellStart"/>
      <w:r w:rsidR="008B7E9D">
        <w:t>Bt</w:t>
      </w:r>
      <w:proofErr w:type="spellEnd"/>
      <w:r w:rsidR="003F6924" w:rsidRPr="00A6643A">
        <w:t xml:space="preserve"> ze dne </w:t>
      </w:r>
      <w:r w:rsidR="00F63A15">
        <w:t>15</w:t>
      </w:r>
      <w:r w:rsidR="003F6924" w:rsidRPr="00A6643A">
        <w:t>.</w:t>
      </w:r>
      <w:r w:rsidR="003F6924">
        <w:t xml:space="preserve"> prosince</w:t>
      </w:r>
      <w:r w:rsidR="003F6924" w:rsidRPr="00A6643A">
        <w:t xml:space="preserve"> 2023</w:t>
      </w:r>
      <w:r w:rsidR="00CA7568">
        <w:t xml:space="preserve"> (součástí dokladové části PD1)</w:t>
      </w:r>
      <w:r w:rsidR="003F6924" w:rsidRPr="00A6643A">
        <w:t>.</w:t>
      </w:r>
    </w:p>
    <w:p w14:paraId="6E224168" w14:textId="333417DC" w:rsidR="000A024B" w:rsidRDefault="00F63A15" w:rsidP="000E4A1B">
      <w:pPr>
        <w:pStyle w:val="Text2-1"/>
      </w:pPr>
      <w:r>
        <w:t xml:space="preserve">SO 02 </w:t>
      </w:r>
      <w:r w:rsidRPr="00282203">
        <w:t>Kunovice - objekt strážnice</w:t>
      </w:r>
    </w:p>
    <w:p w14:paraId="4E00F17C" w14:textId="110B0BC2" w:rsidR="00F63A15" w:rsidRDefault="000E4A1B" w:rsidP="000E4A1B">
      <w:pPr>
        <w:pStyle w:val="Text2-1"/>
        <w:numPr>
          <w:ilvl w:val="0"/>
          <w:numId w:val="0"/>
        </w:numPr>
        <w:ind w:left="737"/>
      </w:pPr>
      <w:r>
        <w:t>-</w:t>
      </w:r>
      <w:r w:rsidR="00F63A15">
        <w:t xml:space="preserve">Souhlas s odstraněním </w:t>
      </w:r>
      <w:r w:rsidR="00F63A15" w:rsidRPr="00A6643A">
        <w:t>stavby</w:t>
      </w:r>
      <w:r w:rsidR="00F63A15">
        <w:t xml:space="preserve"> dráhy</w:t>
      </w:r>
      <w:r w:rsidR="00F63A15" w:rsidRPr="00A6643A">
        <w:t xml:space="preserve"> č.</w:t>
      </w:r>
      <w:r w:rsidR="00F63A15">
        <w:t xml:space="preserve"> </w:t>
      </w:r>
      <w:r w:rsidR="00F63A15" w:rsidRPr="00A6643A">
        <w:t>j.: D</w:t>
      </w:r>
      <w:r w:rsidR="00F63A15">
        <w:t>ESU/001</w:t>
      </w:r>
      <w:r w:rsidR="00F63A15" w:rsidRPr="00A6643A">
        <w:t>/</w:t>
      </w:r>
      <w:r w:rsidR="00F63A15">
        <w:t>001688/24</w:t>
      </w:r>
      <w:r w:rsidR="00F63A15" w:rsidRPr="00A6643A">
        <w:t xml:space="preserve"> ze dne </w:t>
      </w:r>
      <w:r w:rsidR="00F63A15">
        <w:t>19</w:t>
      </w:r>
      <w:r w:rsidR="00F63A15" w:rsidRPr="00A6643A">
        <w:t>.</w:t>
      </w:r>
      <w:r w:rsidR="00F63A15">
        <w:t xml:space="preserve"> února</w:t>
      </w:r>
      <w:r w:rsidR="00F63A15" w:rsidRPr="00A6643A">
        <w:t xml:space="preserve"> 202</w:t>
      </w:r>
      <w:r w:rsidR="00F63A15">
        <w:t>4</w:t>
      </w:r>
      <w:r w:rsidR="00F63A15" w:rsidRPr="00A6643A">
        <w:t>.</w:t>
      </w:r>
    </w:p>
    <w:p w14:paraId="2168D037" w14:textId="0760DE0E" w:rsidR="00CA7568" w:rsidRDefault="000E4A1B" w:rsidP="00CA7568">
      <w:pPr>
        <w:pStyle w:val="Text2-1"/>
        <w:numPr>
          <w:ilvl w:val="0"/>
          <w:numId w:val="0"/>
        </w:numPr>
        <w:ind w:left="737"/>
      </w:pPr>
      <w:r>
        <w:t>-</w:t>
      </w:r>
      <w:r w:rsidR="00F63A15">
        <w:t>Oznámení o postradatelnosti zařízení železniční dopravní cesty</w:t>
      </w:r>
      <w:r w:rsidR="00EB1DB0">
        <w:t xml:space="preserve"> v ŽST Kunovice,</w:t>
      </w:r>
      <w:r w:rsidR="00F63A15">
        <w:t xml:space="preserve"> regionální dráhy </w:t>
      </w:r>
      <w:proofErr w:type="spellStart"/>
      <w:r w:rsidR="00F63A15">
        <w:t>Vl</w:t>
      </w:r>
      <w:proofErr w:type="spellEnd"/>
      <w:r w:rsidR="00F63A15">
        <w:t>. průsmyk st.hr. – St. Město u Uh. Hradiště (TÚ 2302) č. j.: 41996/2023-SŽ-GŘ-011 ze dne 20. června 2023</w:t>
      </w:r>
      <w:r w:rsidR="00CA7568">
        <w:t xml:space="preserve"> </w:t>
      </w:r>
      <w:r w:rsidR="00CA7568">
        <w:t>(součástí dokladové části PD</w:t>
      </w:r>
      <w:r w:rsidR="00CA7568">
        <w:t>2</w:t>
      </w:r>
      <w:r w:rsidR="00CA7568">
        <w:t>)</w:t>
      </w:r>
      <w:r w:rsidR="00CA7568" w:rsidRPr="00A6643A">
        <w:t>.</w:t>
      </w:r>
    </w:p>
    <w:p w14:paraId="7CB785AE" w14:textId="5FF92019" w:rsidR="00F63A15" w:rsidRDefault="00F63A15" w:rsidP="000E4A1B">
      <w:pPr>
        <w:pStyle w:val="Text2-1"/>
      </w:pPr>
      <w:r>
        <w:t xml:space="preserve">SO 03 </w:t>
      </w:r>
      <w:r w:rsidRPr="00282203">
        <w:t>Vrbátky - výhybkářské stanoviště</w:t>
      </w:r>
    </w:p>
    <w:p w14:paraId="1AF3EBFF" w14:textId="2F442BB1" w:rsidR="00CA7568" w:rsidRDefault="000E4A1B" w:rsidP="00CA7568">
      <w:pPr>
        <w:pStyle w:val="Text2-1"/>
        <w:numPr>
          <w:ilvl w:val="0"/>
          <w:numId w:val="0"/>
        </w:numPr>
        <w:ind w:left="737"/>
      </w:pPr>
      <w:r>
        <w:t>-</w:t>
      </w:r>
      <w:r w:rsidR="00EB1DB0">
        <w:t>Oznámení o postradatelnosti zařízení železniční dopravní cesty v ŽST Vrbátky, celostátní dráhy Olomouc hl. n. – Nezamyslice (TÚ 2201) č. j.: 80701/2023-SŽ-GŘ-011 ze dne 23. listopadu 2023</w:t>
      </w:r>
      <w:r w:rsidR="00CA7568">
        <w:t xml:space="preserve"> </w:t>
      </w:r>
      <w:r w:rsidR="00CA7568">
        <w:t>(součástí dokladové části PD</w:t>
      </w:r>
      <w:r w:rsidR="00CA7568">
        <w:t>3</w:t>
      </w:r>
      <w:r w:rsidR="00CA7568">
        <w:t>)</w:t>
      </w:r>
      <w:r w:rsidR="00CA7568" w:rsidRPr="00A6643A">
        <w:t>.</w:t>
      </w:r>
    </w:p>
    <w:p w14:paraId="5F72E6B6" w14:textId="4588862E" w:rsidR="000A024B" w:rsidRDefault="000A024B" w:rsidP="000E4A1B">
      <w:pPr>
        <w:pStyle w:val="Text2-1"/>
      </w:pPr>
      <w:r w:rsidRPr="00282203">
        <w:t xml:space="preserve">SO 04 </w:t>
      </w:r>
      <w:r>
        <w:t>Přerov – kabelový domek</w:t>
      </w:r>
    </w:p>
    <w:p w14:paraId="3A510989" w14:textId="0FBB63BE" w:rsidR="000A024B" w:rsidRDefault="000E4A1B" w:rsidP="000E4A1B">
      <w:pPr>
        <w:pStyle w:val="Text2-1"/>
        <w:numPr>
          <w:ilvl w:val="0"/>
          <w:numId w:val="0"/>
        </w:numPr>
        <w:ind w:left="737"/>
      </w:pPr>
      <w:r>
        <w:t>-</w:t>
      </w:r>
      <w:r w:rsidR="000A024B">
        <w:t xml:space="preserve">Povolení odstranění </w:t>
      </w:r>
      <w:r w:rsidR="000A024B" w:rsidRPr="00A6643A">
        <w:t>stavby</w:t>
      </w:r>
      <w:r w:rsidR="000A024B">
        <w:t xml:space="preserve"> dráhy</w:t>
      </w:r>
      <w:r w:rsidR="000A024B" w:rsidRPr="00A6643A">
        <w:t xml:space="preserve"> č.</w:t>
      </w:r>
      <w:r w:rsidR="000A024B">
        <w:t xml:space="preserve"> </w:t>
      </w:r>
      <w:r w:rsidR="000A024B" w:rsidRPr="00A6643A">
        <w:t>j.: D</w:t>
      </w:r>
      <w:r w:rsidR="000A024B">
        <w:t>ESU/032</w:t>
      </w:r>
      <w:r w:rsidR="000A024B" w:rsidRPr="00A6643A">
        <w:t>/</w:t>
      </w:r>
      <w:r w:rsidR="000A024B">
        <w:t>004296/24</w:t>
      </w:r>
      <w:r w:rsidR="000A024B" w:rsidRPr="00A6643A">
        <w:t xml:space="preserve"> ze dne </w:t>
      </w:r>
      <w:r w:rsidR="000A024B">
        <w:t>11</w:t>
      </w:r>
      <w:r w:rsidR="000A024B" w:rsidRPr="00A6643A">
        <w:t>.</w:t>
      </w:r>
      <w:r w:rsidR="000A024B">
        <w:t xml:space="preserve"> dubna</w:t>
      </w:r>
      <w:r w:rsidR="000A024B" w:rsidRPr="00A6643A">
        <w:t xml:space="preserve"> 202</w:t>
      </w:r>
      <w:r w:rsidR="000A024B">
        <w:t>4</w:t>
      </w:r>
      <w:r w:rsidR="000A024B" w:rsidRPr="00A6643A">
        <w:t>.</w:t>
      </w:r>
    </w:p>
    <w:p w14:paraId="361B8D0B" w14:textId="3AD1582F" w:rsidR="00CA7568" w:rsidRDefault="000E4A1B" w:rsidP="00CA7568">
      <w:pPr>
        <w:pStyle w:val="Text2-1"/>
        <w:numPr>
          <w:ilvl w:val="0"/>
          <w:numId w:val="0"/>
        </w:numPr>
        <w:ind w:left="737"/>
      </w:pPr>
      <w:r>
        <w:t>-</w:t>
      </w:r>
      <w:r w:rsidR="000A024B">
        <w:t>Oznámení o postradatelnosti zařízení železniční dopravní cesty celostátní dráhy Prosenice – Česká Třebová (TÚ 1902) č. j.: 42008/2023-SŽ-GŘ-011 ze dne 20. června 2023</w:t>
      </w:r>
      <w:r w:rsidR="00CA7568">
        <w:t xml:space="preserve"> </w:t>
      </w:r>
      <w:r w:rsidR="00CA7568">
        <w:t>(součástí dokladové části PD</w:t>
      </w:r>
      <w:r w:rsidR="00CA7568">
        <w:t>4</w:t>
      </w:r>
      <w:r w:rsidR="00CA7568">
        <w:t>)</w:t>
      </w:r>
      <w:r w:rsidR="00CA7568" w:rsidRPr="00A6643A">
        <w:t>.</w:t>
      </w:r>
    </w:p>
    <w:p w14:paraId="36F5BB65" w14:textId="79139E80" w:rsidR="000A024B" w:rsidRDefault="00D70067" w:rsidP="000E4A1B">
      <w:pPr>
        <w:pStyle w:val="Text2-1"/>
      </w:pPr>
      <w:r w:rsidRPr="009247FE">
        <w:t>SO 05 Javorník ve Slezsku ON – oprava veřejných WC</w:t>
      </w:r>
    </w:p>
    <w:p w14:paraId="045CA2E3" w14:textId="338E8C39" w:rsidR="003965CE" w:rsidRDefault="000E4A1B" w:rsidP="000E4A1B">
      <w:pPr>
        <w:pStyle w:val="Text2-1"/>
        <w:numPr>
          <w:ilvl w:val="0"/>
          <w:numId w:val="0"/>
        </w:numPr>
        <w:ind w:left="737"/>
      </w:pPr>
      <w:r>
        <w:t>-</w:t>
      </w:r>
      <w:r w:rsidR="003965CE">
        <w:t xml:space="preserve">Povolení stavebního úřadu č.j.: </w:t>
      </w:r>
      <w:r w:rsidR="003965CE" w:rsidRPr="00CA7568">
        <w:rPr>
          <w:highlight w:val="lightGray"/>
        </w:rPr>
        <w:t>………… ze dne ……………</w:t>
      </w:r>
    </w:p>
    <w:p w14:paraId="406FC4B0" w14:textId="5CE8E2A2" w:rsidR="003965CE" w:rsidRDefault="003965CE" w:rsidP="003965CE">
      <w:pPr>
        <w:pStyle w:val="Text2-1"/>
        <w:numPr>
          <w:ilvl w:val="0"/>
          <w:numId w:val="0"/>
        </w:numPr>
        <w:ind w:left="737"/>
      </w:pPr>
      <w:r>
        <w:t>Č.j.</w:t>
      </w:r>
      <w:r w:rsidRPr="003965CE">
        <w:t xml:space="preserve"> a datum povolení bude doplněno před zadáním veřejné zakázky</w:t>
      </w:r>
      <w:r>
        <w:t xml:space="preserve">. Povolení stavebního úřadu bude předáno bez zbytečného odkladu </w:t>
      </w:r>
      <w:r w:rsidRPr="00CA7568">
        <w:t>před podpisem Smlouvy</w:t>
      </w:r>
      <w:r>
        <w:t xml:space="preserve"> vybranému dodavateli</w:t>
      </w:r>
      <w:r w:rsidR="00CA7568">
        <w:t>.</w:t>
      </w:r>
    </w:p>
    <w:p w14:paraId="37CB2FBF" w14:textId="707CBD1B" w:rsidR="003965CE" w:rsidRDefault="00D70067" w:rsidP="000E4A1B">
      <w:pPr>
        <w:pStyle w:val="Text2-1"/>
      </w:pPr>
      <w:r>
        <w:t>SO 06 žst. Moravský Beroun – zděný sklad na p. č. 405/8, k. ú Ondrášov</w:t>
      </w:r>
    </w:p>
    <w:p w14:paraId="6C62458A" w14:textId="060AADA9" w:rsidR="00CA7568" w:rsidRDefault="000E4A1B" w:rsidP="00CA7568">
      <w:pPr>
        <w:pStyle w:val="Text2-1"/>
        <w:numPr>
          <w:ilvl w:val="0"/>
          <w:numId w:val="0"/>
        </w:numPr>
        <w:ind w:left="737"/>
      </w:pPr>
      <w:r>
        <w:t>-</w:t>
      </w:r>
      <w:r w:rsidR="003965CE" w:rsidRPr="00D70067">
        <w:t xml:space="preserve">Povolení odstranění stavby dráhy č. j.: </w:t>
      </w:r>
      <w:r w:rsidR="00D70067" w:rsidRPr="00D70067">
        <w:t>DUCR-67354/23/</w:t>
      </w:r>
      <w:proofErr w:type="spellStart"/>
      <w:r w:rsidR="00D70067" w:rsidRPr="00D70067">
        <w:t>Sj</w:t>
      </w:r>
      <w:proofErr w:type="spellEnd"/>
      <w:r w:rsidR="003965CE" w:rsidRPr="00D70067">
        <w:t xml:space="preserve"> ze dne </w:t>
      </w:r>
      <w:r w:rsidR="00D70067" w:rsidRPr="00D70067">
        <w:t>8</w:t>
      </w:r>
      <w:r w:rsidR="003965CE" w:rsidRPr="00D70067">
        <w:t xml:space="preserve">. </w:t>
      </w:r>
      <w:r w:rsidR="00D70067" w:rsidRPr="00D70067">
        <w:t>listopadu</w:t>
      </w:r>
      <w:r w:rsidR="003965CE" w:rsidRPr="00D70067">
        <w:t xml:space="preserve"> 202</w:t>
      </w:r>
      <w:r w:rsidR="00D70067" w:rsidRPr="00D70067">
        <w:t>3</w:t>
      </w:r>
      <w:r w:rsidR="00CA7568">
        <w:t xml:space="preserve"> </w:t>
      </w:r>
      <w:r w:rsidR="00CA7568">
        <w:t>(součástí dokladové části PD</w:t>
      </w:r>
      <w:r w:rsidR="00CA7568">
        <w:t>6</w:t>
      </w:r>
      <w:r w:rsidR="00CA7568">
        <w:t>)</w:t>
      </w:r>
      <w:r w:rsidR="00CA7568" w:rsidRPr="00A6643A">
        <w:t>.</w:t>
      </w:r>
    </w:p>
    <w:p w14:paraId="2385A129" w14:textId="64DD75BD" w:rsidR="00D70067" w:rsidRDefault="00D70067" w:rsidP="000E4A1B">
      <w:pPr>
        <w:pStyle w:val="Text2-1"/>
      </w:pPr>
      <w:r w:rsidRPr="004D0C8F">
        <w:t xml:space="preserve">SO 07 Střítež u Č. Těšína ON - optimalizace </w:t>
      </w:r>
      <w:r w:rsidR="002F1C05">
        <w:t xml:space="preserve">budovy </w:t>
      </w:r>
      <w:r w:rsidRPr="004D0C8F">
        <w:t>zastávky</w:t>
      </w:r>
    </w:p>
    <w:p w14:paraId="6404278A" w14:textId="00DD53B2" w:rsidR="00CA7568" w:rsidRDefault="000E4A1B" w:rsidP="00CA7568">
      <w:pPr>
        <w:pStyle w:val="Text2-1"/>
        <w:numPr>
          <w:ilvl w:val="0"/>
          <w:numId w:val="0"/>
        </w:numPr>
        <w:ind w:left="737"/>
      </w:pPr>
      <w:r>
        <w:t>-</w:t>
      </w:r>
      <w:r w:rsidR="002F1C05" w:rsidRPr="002F1C05">
        <w:t>Stavební povolení pro</w:t>
      </w:r>
      <w:r w:rsidR="00D70067" w:rsidRPr="002F1C05">
        <w:t xml:space="preserve"> stavb</w:t>
      </w:r>
      <w:r w:rsidR="002F1C05" w:rsidRPr="002F1C05">
        <w:t>u</w:t>
      </w:r>
      <w:r w:rsidR="00D70067" w:rsidRPr="002F1C05">
        <w:t xml:space="preserve"> dráhy č. j.: DUCR-</w:t>
      </w:r>
      <w:r w:rsidR="002F1C05" w:rsidRPr="002F1C05">
        <w:t>72357</w:t>
      </w:r>
      <w:r w:rsidR="00D70067" w:rsidRPr="002F1C05">
        <w:t>/23/</w:t>
      </w:r>
      <w:proofErr w:type="spellStart"/>
      <w:r w:rsidR="002F1C05" w:rsidRPr="002F1C05">
        <w:t>Bt</w:t>
      </w:r>
      <w:proofErr w:type="spellEnd"/>
      <w:r w:rsidR="00D70067" w:rsidRPr="002F1C05">
        <w:t xml:space="preserve"> ze dne </w:t>
      </w:r>
      <w:r w:rsidR="002F1C05" w:rsidRPr="002F1C05">
        <w:t>29</w:t>
      </w:r>
      <w:r w:rsidR="00D70067" w:rsidRPr="002F1C05">
        <w:t>. listopadu 2023</w:t>
      </w:r>
      <w:r w:rsidR="00CA7568">
        <w:t xml:space="preserve"> </w:t>
      </w:r>
      <w:r w:rsidR="00CA7568">
        <w:t>(součástí dokladové části PD</w:t>
      </w:r>
      <w:r w:rsidR="00CA7568">
        <w:t>7</w:t>
      </w:r>
      <w:r w:rsidR="00CA7568">
        <w:t>)</w:t>
      </w:r>
      <w:r w:rsidR="00CA7568" w:rsidRPr="00A6643A">
        <w:t>.</w:t>
      </w:r>
    </w:p>
    <w:p w14:paraId="20223217" w14:textId="1E3ADC13" w:rsidR="00803F0A" w:rsidRDefault="00803F0A" w:rsidP="000E4A1B">
      <w:pPr>
        <w:pStyle w:val="Text2-1"/>
      </w:pPr>
      <w:r w:rsidRPr="00282203">
        <w:t>SO 0</w:t>
      </w:r>
      <w:r w:rsidR="00D70067">
        <w:t>8</w:t>
      </w:r>
      <w:r w:rsidRPr="00282203">
        <w:t xml:space="preserve"> </w:t>
      </w:r>
      <w:r w:rsidRPr="002E3E3C">
        <w:t>Vyklizení objektů</w:t>
      </w:r>
      <w:r w:rsidR="00D70067">
        <w:t xml:space="preserve"> OŘ </w:t>
      </w:r>
      <w:r>
        <w:t xml:space="preserve"> </w:t>
      </w:r>
      <w:r w:rsidRPr="002E3E3C">
        <w:t>-</w:t>
      </w:r>
      <w:r>
        <w:t xml:space="preserve"> </w:t>
      </w:r>
      <w:r w:rsidRPr="002E3E3C">
        <w:t>oblast O</w:t>
      </w:r>
      <w:r>
        <w:t>lomouc</w:t>
      </w:r>
    </w:p>
    <w:p w14:paraId="0EDD011B" w14:textId="6DC7623B" w:rsidR="00CA7568" w:rsidRPr="001247CD" w:rsidRDefault="00CA7568" w:rsidP="00CA7568">
      <w:pPr>
        <w:pStyle w:val="Text2-1"/>
        <w:numPr>
          <w:ilvl w:val="0"/>
          <w:numId w:val="0"/>
        </w:numPr>
        <w:ind w:left="737"/>
      </w:pPr>
      <w:r>
        <w:t>-</w:t>
      </w:r>
      <w:r w:rsidRPr="001247CD">
        <w:t>Technická zpráva včetně dokladové části, tj. výkresové části (půdorysy) a fotodokumentace (TZ) (Díl 3_8 Zadávací dokumentace)</w:t>
      </w:r>
    </w:p>
    <w:p w14:paraId="3101650F" w14:textId="4429B3A1" w:rsidR="00803F0A" w:rsidRDefault="00803F0A" w:rsidP="000E4A1B">
      <w:pPr>
        <w:pStyle w:val="Text2-1"/>
        <w:numPr>
          <w:ilvl w:val="0"/>
          <w:numId w:val="0"/>
        </w:numPr>
        <w:ind w:left="737"/>
      </w:pPr>
    </w:p>
    <w:p w14:paraId="68275920" w14:textId="77777777" w:rsidR="00DF7BAA" w:rsidRDefault="00DF7BAA" w:rsidP="00DF7BAA">
      <w:pPr>
        <w:pStyle w:val="Nadpis2-1"/>
      </w:pPr>
      <w:bookmarkStart w:id="41" w:name="_Toc170374512"/>
      <w:r>
        <w:lastRenderedPageBreak/>
        <w:t>KOORDINACE S JINÝMI STAVBAMI</w:t>
      </w:r>
      <w:bookmarkEnd w:id="35"/>
      <w:bookmarkEnd w:id="36"/>
      <w:bookmarkEnd w:id="41"/>
      <w:r>
        <w:t xml:space="preserve"> </w:t>
      </w:r>
    </w:p>
    <w:p w14:paraId="37EE9F85" w14:textId="33582A89" w:rsidR="00B918AA" w:rsidRDefault="00B918AA" w:rsidP="00B918AA">
      <w:pPr>
        <w:pStyle w:val="Text2-1"/>
      </w:pPr>
      <w:r>
        <w:t>Zhotovení stavby musí být provedeno v koordinaci s připravovanými, případně aktuálně realizovanými akcemi</w:t>
      </w:r>
      <w:r w:rsidR="00DD7529">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B0F1FB0" w14:textId="0478BB7D" w:rsidR="00D82ADC" w:rsidRDefault="00B918AA" w:rsidP="00B918AA">
      <w:pPr>
        <w:pStyle w:val="Text2-1"/>
      </w:pPr>
      <w:r>
        <w:t xml:space="preserve">U </w:t>
      </w:r>
      <w:r w:rsidR="00803F0A">
        <w:t>této akce</w:t>
      </w:r>
      <w:r w:rsidR="00CE3941">
        <w:t xml:space="preserve"> se </w:t>
      </w:r>
      <w:r w:rsidR="00803F0A">
        <w:t xml:space="preserve">nepředpokládá </w:t>
      </w:r>
      <w:r w:rsidR="00CE3941">
        <w:t>koordinace s jin</w:t>
      </w:r>
      <w:r w:rsidR="00803F0A">
        <w:t>ými</w:t>
      </w:r>
      <w:r w:rsidR="00CE3941">
        <w:t xml:space="preserve"> stavb</w:t>
      </w:r>
      <w:r w:rsidR="00803F0A">
        <w:t>ami</w:t>
      </w:r>
      <w:r>
        <w:t xml:space="preserve">. </w:t>
      </w:r>
    </w:p>
    <w:p w14:paraId="32E3FFCA" w14:textId="77777777" w:rsidR="00DF7BAA" w:rsidRDefault="0025048A" w:rsidP="00DF7BAA">
      <w:pPr>
        <w:pStyle w:val="Nadpis2-1"/>
      </w:pPr>
      <w:bookmarkStart w:id="42" w:name="_Toc6410436"/>
      <w:bookmarkStart w:id="43" w:name="_Toc121494848"/>
      <w:bookmarkStart w:id="44" w:name="_Toc170374513"/>
      <w:r>
        <w:t xml:space="preserve">Zvláštní </w:t>
      </w:r>
      <w:r w:rsidR="00DF7BAA" w:rsidRPr="00EC2E51">
        <w:t>TECHNICKÉ</w:t>
      </w:r>
      <w:r w:rsidR="00DF7BAA">
        <w:t xml:space="preserve"> </w:t>
      </w:r>
      <w:r>
        <w:t>podmímky a požadavky na</w:t>
      </w:r>
      <w:r w:rsidR="00DF7BAA">
        <w:t xml:space="preserve"> PROVEDENÍ DÍLA</w:t>
      </w:r>
      <w:bookmarkEnd w:id="42"/>
      <w:bookmarkEnd w:id="43"/>
      <w:bookmarkEnd w:id="44"/>
    </w:p>
    <w:p w14:paraId="6FD8A9DE" w14:textId="77777777" w:rsidR="00DF7BAA" w:rsidRDefault="00DF7BAA" w:rsidP="00DF7BAA">
      <w:pPr>
        <w:pStyle w:val="Nadpis2-2"/>
      </w:pPr>
      <w:bookmarkStart w:id="45" w:name="_Toc6410437"/>
      <w:bookmarkStart w:id="46" w:name="_Toc121494849"/>
      <w:bookmarkStart w:id="47" w:name="_Toc170374514"/>
      <w:r>
        <w:t>Všeobecně</w:t>
      </w:r>
      <w:bookmarkEnd w:id="45"/>
      <w:bookmarkEnd w:id="46"/>
      <w:bookmarkEnd w:id="47"/>
    </w:p>
    <w:p w14:paraId="590B23AE" w14:textId="77777777" w:rsidR="004752BF" w:rsidRPr="001B29A7" w:rsidRDefault="004752BF" w:rsidP="000E4A1B">
      <w:pPr>
        <w:numPr>
          <w:ilvl w:val="2"/>
          <w:numId w:val="5"/>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0E4A1B">
      <w:pPr>
        <w:numPr>
          <w:ilvl w:val="2"/>
          <w:numId w:val="5"/>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Čl. 1.4.8 TKP, odst. 5 Text „…</w:t>
      </w:r>
      <w:bookmarkStart w:id="48" w:name="_Hlk115084506"/>
      <w:r w:rsidRPr="001B29A7">
        <w:rPr>
          <w:sz w:val="18"/>
          <w:szCs w:val="18"/>
        </w:rPr>
        <w:t>nejméně 5 pracovních dnů před termínem</w:t>
      </w:r>
      <w:bookmarkEnd w:id="48"/>
      <w:r w:rsidRPr="001B29A7">
        <w:rPr>
          <w:sz w:val="18"/>
          <w:szCs w:val="18"/>
        </w:rPr>
        <w:t>…“ se mění na „…nejméně 2 pracovní dny před termínem …“.</w:t>
      </w:r>
    </w:p>
    <w:p w14:paraId="32169381"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 xml:space="preserve">Čl. </w:t>
      </w:r>
      <w:bookmarkStart w:id="49" w:name="_Hlk115950514"/>
      <w:r w:rsidRPr="001B29A7">
        <w:rPr>
          <w:sz w:val="18"/>
          <w:szCs w:val="18"/>
        </w:rPr>
        <w:t xml:space="preserve">1.7.3.2 TKP, odst. 7 </w:t>
      </w:r>
      <w:bookmarkEnd w:id="49"/>
      <w:r w:rsidRPr="001B29A7">
        <w:rPr>
          <w:sz w:val="18"/>
          <w:szCs w:val="18"/>
        </w:rPr>
        <w:t>se nepoužije.</w:t>
      </w:r>
    </w:p>
    <w:p w14:paraId="42A5FB42"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Čl. 1.8.2 TKP, odst. 6 písm. a) se doplňuje textem „…byla-li RDS zpracována</w:t>
      </w:r>
      <w:bookmarkStart w:id="50" w:name="_Hlk115329733"/>
      <w:bookmarkStart w:id="51" w:name="_Hlk115427294"/>
      <w:r w:rsidRPr="001B29A7">
        <w:rPr>
          <w:sz w:val="18"/>
          <w:szCs w:val="18"/>
        </w:rPr>
        <w:t>…“</w:t>
      </w:r>
      <w:bookmarkEnd w:id="50"/>
      <w:r w:rsidRPr="001B29A7">
        <w:rPr>
          <w:sz w:val="18"/>
          <w:szCs w:val="18"/>
        </w:rPr>
        <w:t>.</w:t>
      </w:r>
      <w:bookmarkEnd w:id="51"/>
    </w:p>
    <w:p w14:paraId="1C51E926"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 xml:space="preserve">V čl. 1.8.3.1 TKP, odst. 2 se ruší text </w:t>
      </w:r>
      <w:bookmarkStart w:id="52" w:name="_Hlk115877962"/>
      <w:r w:rsidRPr="001B29A7">
        <w:rPr>
          <w:sz w:val="18"/>
          <w:szCs w:val="18"/>
        </w:rPr>
        <w:t>„…</w:t>
      </w:r>
      <w:bookmarkEnd w:id="52"/>
      <w:r w:rsidRPr="001B29A7">
        <w:rPr>
          <w:sz w:val="18"/>
          <w:szCs w:val="18"/>
        </w:rPr>
        <w:t xml:space="preserve"> tj. zpravidla Stavební správa SŽ</w:t>
      </w:r>
      <w:bookmarkStart w:id="53" w:name="_Hlk115334079"/>
      <w:r w:rsidRPr="001B29A7">
        <w:rPr>
          <w:sz w:val="18"/>
          <w:szCs w:val="18"/>
        </w:rPr>
        <w:t>…“.</w:t>
      </w:r>
      <w:bookmarkEnd w:id="53"/>
    </w:p>
    <w:p w14:paraId="3780E4AF"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lastRenderedPageBreak/>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 xml:space="preserve">V čl. </w:t>
      </w:r>
      <w:bookmarkStart w:id="54" w:name="_Hlk115953274"/>
      <w:r w:rsidRPr="001B29A7">
        <w:rPr>
          <w:sz w:val="18"/>
          <w:szCs w:val="18"/>
        </w:rPr>
        <w:t xml:space="preserve">1.9.5.1 TKP, odst. 1, </w:t>
      </w:r>
      <w:bookmarkEnd w:id="54"/>
      <w:r w:rsidRPr="001B29A7">
        <w:rPr>
          <w:sz w:val="18"/>
          <w:szCs w:val="18"/>
        </w:rPr>
        <w:t>písm. e) se mění lhůta z 21 dnů na 7 dnů.</w:t>
      </w:r>
    </w:p>
    <w:p w14:paraId="7396C4A2"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0E4A1B">
      <w:pPr>
        <w:numPr>
          <w:ilvl w:val="3"/>
          <w:numId w:val="5"/>
        </w:numPr>
        <w:spacing w:after="120" w:line="264" w:lineRule="auto"/>
        <w:jc w:val="both"/>
        <w:rPr>
          <w:sz w:val="18"/>
          <w:szCs w:val="18"/>
        </w:rPr>
      </w:pPr>
      <w:r w:rsidRPr="001B29A7">
        <w:rPr>
          <w:sz w:val="18"/>
          <w:szCs w:val="18"/>
        </w:rPr>
        <w:t>V čl. 1.11.3 TKP, odst. 5, se mění lhůta z 45 dnů na 15 dnů.</w:t>
      </w:r>
    </w:p>
    <w:p w14:paraId="2B57BAE2" w14:textId="03EC71A8" w:rsidR="004752BF" w:rsidRDefault="004752BF" w:rsidP="000E4A1B">
      <w:pPr>
        <w:numPr>
          <w:ilvl w:val="3"/>
          <w:numId w:val="5"/>
        </w:numPr>
        <w:spacing w:after="120" w:line="264" w:lineRule="auto"/>
        <w:jc w:val="both"/>
        <w:rPr>
          <w:sz w:val="18"/>
          <w:szCs w:val="18"/>
        </w:rPr>
      </w:pPr>
      <w:r w:rsidRPr="001B29A7">
        <w:rPr>
          <w:sz w:val="18"/>
          <w:szCs w:val="18"/>
        </w:rPr>
        <w:t>Čl. 1.1</w:t>
      </w:r>
      <w:r w:rsidR="00EC03F5">
        <w:rPr>
          <w:sz w:val="18"/>
          <w:szCs w:val="18"/>
        </w:rPr>
        <w:t>1.5 TKP, odst. 2 se mění takto:</w:t>
      </w:r>
    </w:p>
    <w:p w14:paraId="0704B5B7" w14:textId="07671328" w:rsidR="00DF7856" w:rsidRPr="000071B2"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 xml:space="preserve">okumentace a RDS pro </w:t>
      </w:r>
      <w:r w:rsidRPr="000071B2">
        <w:t>zhotovovací práce.</w:t>
      </w:r>
    </w:p>
    <w:p w14:paraId="5ABBE8F9" w14:textId="4385FF52" w:rsidR="00DF7856" w:rsidRPr="000071B2" w:rsidRDefault="000071B2" w:rsidP="00DF7856">
      <w:pPr>
        <w:pStyle w:val="Text2-2"/>
      </w:pPr>
      <w:r w:rsidRPr="000071B2">
        <w:t>Čl. 1.11.5.1 TKP, odst. 3 se nepoužije</w:t>
      </w:r>
      <w:r w:rsidR="000E4A1B">
        <w:t>.</w:t>
      </w:r>
    </w:p>
    <w:p w14:paraId="2A6C8E15" w14:textId="58FFB05C" w:rsidR="004C1240" w:rsidRPr="004C1240" w:rsidRDefault="004C1240" w:rsidP="004C1240">
      <w:pPr>
        <w:pStyle w:val="Text2-2"/>
      </w:pPr>
      <w:r>
        <w:t xml:space="preserve">Čl. 1.11.5.1 TKP, </w:t>
      </w:r>
      <w:r w:rsidR="00C3744A">
        <w:t>se nepoužijí odstavce 4 a 5.</w:t>
      </w:r>
    </w:p>
    <w:p w14:paraId="34C5FAAF" w14:textId="74FC2DB3" w:rsidR="004C1240" w:rsidRPr="000071B2" w:rsidRDefault="004C1240" w:rsidP="004C1240">
      <w:pPr>
        <w:pStyle w:val="Text2-2"/>
      </w:pPr>
      <w:bookmarkStart w:id="55" w:name="_Ref137824493"/>
      <w:r w:rsidRPr="000071B2">
        <w:t>Č</w:t>
      </w:r>
      <w:bookmarkEnd w:id="55"/>
      <w:r w:rsidR="000071B2" w:rsidRPr="000071B2">
        <w:t>l. 1.11.5.1 TKP, odst. 6 se nepoužije</w:t>
      </w:r>
    </w:p>
    <w:p w14:paraId="744A9FA1" w14:textId="77777777" w:rsidR="00E05363" w:rsidRDefault="00E05363" w:rsidP="00E05363">
      <w:pPr>
        <w:pStyle w:val="Text2-2"/>
      </w:pPr>
      <w:bookmarkStart w:id="56" w:name="_Ref137828246"/>
      <w:r w:rsidRPr="00E05363">
        <w:t xml:space="preserve">V čl. 1.11.5.1 TKP, odst. 7 se </w:t>
      </w:r>
      <w:proofErr w:type="gramStart"/>
      <w:r w:rsidRPr="00E05363">
        <w:t>ruší</w:t>
      </w:r>
      <w:proofErr w:type="gramEnd"/>
      <w:r w:rsidRPr="00E05363">
        <w:t xml:space="preserve"> text: „…*.XML (datový předpis XDC)“.</w:t>
      </w:r>
      <w:bookmarkEnd w:id="56"/>
    </w:p>
    <w:p w14:paraId="189AE136" w14:textId="17E85A1B" w:rsidR="000E4A1B" w:rsidRPr="00E05363" w:rsidRDefault="000E4A1B"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r>
        <w:t>.</w:t>
      </w:r>
    </w:p>
    <w:p w14:paraId="1A72BA18" w14:textId="77777777" w:rsidR="00C52412" w:rsidRPr="001B29A7" w:rsidRDefault="00C52412" w:rsidP="000E4A1B">
      <w:pPr>
        <w:numPr>
          <w:ilvl w:val="2"/>
          <w:numId w:val="5"/>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0E4A1B">
      <w:pPr>
        <w:numPr>
          <w:ilvl w:val="3"/>
          <w:numId w:val="5"/>
        </w:numPr>
        <w:spacing w:after="120" w:line="264" w:lineRule="auto"/>
        <w:jc w:val="both"/>
        <w:rPr>
          <w:sz w:val="18"/>
          <w:szCs w:val="18"/>
        </w:rPr>
      </w:pPr>
      <w:r w:rsidRPr="001B29A7">
        <w:rPr>
          <w:sz w:val="18"/>
          <w:szCs w:val="18"/>
        </w:rPr>
        <w:t>Objednatel se zavazuje zajistit Zhotoviteli právo užívání Staveniště</w:t>
      </w:r>
      <w:r w:rsidRPr="000071B2">
        <w:rPr>
          <w:sz w:val="18"/>
          <w:szCs w:val="18"/>
        </w:rPr>
        <w:t>, včetně železniční dopravní cesty,</w:t>
      </w:r>
      <w:r w:rsidRPr="001B29A7">
        <w:rPr>
          <w:sz w:val="18"/>
          <w:szCs w:val="18"/>
        </w:rPr>
        <w:t xml:space="preserve"> v době, kdy je toho třeba, aby mohl Zhotovitel Dílo </w:t>
      </w:r>
      <w:r w:rsidRPr="001B29A7">
        <w:rPr>
          <w:sz w:val="18"/>
          <w:szCs w:val="18"/>
        </w:rPr>
        <w:lastRenderedPageBreak/>
        <w:t xml:space="preserve">dokončit řádně a včas za podmínek sjednaných ve Smlouvě. Staveniště (jako celek) bude Zhotoviteli předáno Objednatelem bez zbytečného odkladu po 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0E4A1B">
      <w:pPr>
        <w:numPr>
          <w:ilvl w:val="3"/>
          <w:numId w:val="5"/>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0E4A1B">
      <w:pPr>
        <w:numPr>
          <w:ilvl w:val="3"/>
          <w:numId w:val="5"/>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7BF2F44A" w:rsidR="00735F5B" w:rsidRPr="007E7CBF" w:rsidRDefault="00EC03F5" w:rsidP="00735F5B">
      <w:pPr>
        <w:pStyle w:val="Text2-2"/>
      </w:pPr>
      <w:r>
        <w:t>N</w:t>
      </w:r>
      <w:r w:rsidR="000071B2" w:rsidRPr="007E7CBF">
        <w:t>eobsazeno</w:t>
      </w:r>
      <w:r>
        <w:t>.</w:t>
      </w:r>
    </w:p>
    <w:p w14:paraId="30027BFA" w14:textId="5E69A545" w:rsidR="00735F5B" w:rsidRPr="007E7CBF" w:rsidRDefault="00EC03F5" w:rsidP="00735F5B">
      <w:pPr>
        <w:pStyle w:val="Text2-2"/>
      </w:pPr>
      <w:r>
        <w:t>N</w:t>
      </w:r>
      <w:r w:rsidR="007E7CBF" w:rsidRPr="007E7CBF">
        <w:t>eobsazeno</w:t>
      </w:r>
      <w:r>
        <w:t>.</w:t>
      </w:r>
    </w:p>
    <w:p w14:paraId="4FB20269" w14:textId="01F2D900" w:rsidR="00AD75BB" w:rsidRPr="007E7CBF" w:rsidRDefault="00EC03F5" w:rsidP="005220AF">
      <w:pPr>
        <w:pStyle w:val="Text2-2"/>
      </w:pPr>
      <w:r>
        <w:t>N</w:t>
      </w:r>
      <w:r w:rsidR="007E7CBF" w:rsidRPr="007E7CBF">
        <w:t>eobsazeno</w:t>
      </w:r>
      <w:r>
        <w:t>.</w:t>
      </w:r>
    </w:p>
    <w:p w14:paraId="6E661C3A" w14:textId="20A6728E" w:rsidR="009358DC" w:rsidRPr="007E7CBF" w:rsidRDefault="00EC03F5" w:rsidP="005220AF">
      <w:pPr>
        <w:pStyle w:val="Text2-2"/>
      </w:pPr>
      <w:r>
        <w:t>N</w:t>
      </w:r>
      <w:r w:rsidR="007E7CBF" w:rsidRPr="007E7CBF">
        <w:t>eobsazeno</w:t>
      </w:r>
      <w:r>
        <w:t>.</w:t>
      </w:r>
    </w:p>
    <w:p w14:paraId="3D5652C2" w14:textId="77777777" w:rsidR="00C52412" w:rsidRPr="001B29A7" w:rsidRDefault="00C52412" w:rsidP="000E4A1B">
      <w:pPr>
        <w:numPr>
          <w:ilvl w:val="3"/>
          <w:numId w:val="5"/>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0E4A1B">
      <w:pPr>
        <w:numPr>
          <w:ilvl w:val="3"/>
          <w:numId w:val="5"/>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0E4A1B">
      <w:pPr>
        <w:numPr>
          <w:ilvl w:val="3"/>
          <w:numId w:val="5"/>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0E4A1B">
      <w:pPr>
        <w:numPr>
          <w:ilvl w:val="3"/>
          <w:numId w:val="5"/>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0E4A1B">
      <w:pPr>
        <w:numPr>
          <w:ilvl w:val="3"/>
          <w:numId w:val="5"/>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0E4A1B">
      <w:pPr>
        <w:numPr>
          <w:ilvl w:val="3"/>
          <w:numId w:val="5"/>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74DBC316" w:rsidR="0020474A" w:rsidRPr="007E7CBF" w:rsidRDefault="00EC03F5" w:rsidP="005220AF">
      <w:pPr>
        <w:pStyle w:val="Text2-2"/>
      </w:pPr>
      <w:r>
        <w:t>N</w:t>
      </w:r>
      <w:r w:rsidR="007E7CBF" w:rsidRPr="007E7CBF">
        <w:t>eobsazeno</w:t>
      </w:r>
      <w:r>
        <w:t>.</w:t>
      </w:r>
    </w:p>
    <w:p w14:paraId="69B65C73" w14:textId="4C0DA48F" w:rsidR="0020474A" w:rsidRPr="007E7CBF" w:rsidRDefault="00EC03F5" w:rsidP="005220AF">
      <w:pPr>
        <w:pStyle w:val="Text2-2"/>
      </w:pPr>
      <w:r>
        <w:t>N</w:t>
      </w:r>
      <w:r w:rsidR="007E7CBF" w:rsidRPr="007E7CBF">
        <w:t>eobsazeno</w:t>
      </w:r>
      <w:r>
        <w:t>.</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lastRenderedPageBreak/>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09D88FA9" w:rsidR="009358DC" w:rsidRPr="007E7CBF" w:rsidRDefault="00EC03F5" w:rsidP="005220AF">
      <w:pPr>
        <w:pStyle w:val="Text2-2"/>
      </w:pPr>
      <w:r>
        <w:t>N</w:t>
      </w:r>
      <w:r w:rsidR="007E7CBF" w:rsidRPr="007E7CBF">
        <w:t>eobsazeno</w:t>
      </w:r>
      <w:r>
        <w:t>.</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0F63DE08" w:rsidR="00F72FDF" w:rsidRPr="007E7CBF" w:rsidRDefault="007E7CBF" w:rsidP="00F21EDB">
      <w:pPr>
        <w:pStyle w:val="Text2-2"/>
      </w:pPr>
      <w:r w:rsidRPr="007E7CBF">
        <w:t>neobsazeno</w:t>
      </w:r>
      <w:r w:rsidR="00EC03F5">
        <w:t>.</w:t>
      </w:r>
    </w:p>
    <w:p w14:paraId="10F068EE" w14:textId="0C131573" w:rsidR="00F72FDF" w:rsidRPr="007E7CBF" w:rsidRDefault="007E7CBF" w:rsidP="005220AF">
      <w:pPr>
        <w:pStyle w:val="Text2-2"/>
      </w:pPr>
      <w:r w:rsidRPr="007E7CBF">
        <w:t>neobsazeno</w:t>
      </w:r>
      <w:r w:rsidR="00EC03F5">
        <w:t>.</w:t>
      </w:r>
    </w:p>
    <w:p w14:paraId="71F622A3" w14:textId="728201C9" w:rsidR="00744694" w:rsidRPr="007E7CBF" w:rsidRDefault="007E7CBF" w:rsidP="00F21EDB">
      <w:pPr>
        <w:pStyle w:val="Text2-2"/>
      </w:pPr>
      <w:r w:rsidRPr="007E7CBF">
        <w:t>neobsazeno</w:t>
      </w:r>
      <w:r w:rsidR="00EC03F5">
        <w:t>.</w:t>
      </w:r>
    </w:p>
    <w:p w14:paraId="0A9BBF8E" w14:textId="34CC85EB" w:rsidR="00744694" w:rsidRPr="007E7CBF" w:rsidRDefault="007E7CBF" w:rsidP="00F21EDB">
      <w:pPr>
        <w:pStyle w:val="Text2-2"/>
      </w:pPr>
      <w:r w:rsidRPr="007E7CBF">
        <w:t>neobsazeno</w:t>
      </w:r>
      <w:r w:rsidR="00EC03F5">
        <w:t>.</w:t>
      </w:r>
    </w:p>
    <w:p w14:paraId="77E0F631" w14:textId="54BBBB67" w:rsidR="00C52412" w:rsidRPr="001B29A7" w:rsidRDefault="00C52412" w:rsidP="000E4A1B">
      <w:pPr>
        <w:numPr>
          <w:ilvl w:val="3"/>
          <w:numId w:val="5"/>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309/2006 Sb. (zákon o zajištění dalších podmínek bezpečnosti a ochrany zdraví při práci)) a doložit splnění této povinnosti písemně před p</w:t>
      </w:r>
      <w:r w:rsidR="00EC03F5">
        <w:rPr>
          <w:bCs/>
          <w:sz w:val="18"/>
          <w:szCs w:val="18"/>
        </w:rPr>
        <w:t>ředáním Staveniště Zhotoviteli.</w:t>
      </w:r>
    </w:p>
    <w:p w14:paraId="0C519E1B" w14:textId="77777777" w:rsidR="00C52412" w:rsidRPr="001B29A7" w:rsidRDefault="00C52412" w:rsidP="000E4A1B">
      <w:pPr>
        <w:numPr>
          <w:ilvl w:val="3"/>
          <w:numId w:val="5"/>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0E4A1B">
      <w:pPr>
        <w:numPr>
          <w:ilvl w:val="3"/>
          <w:numId w:val="5"/>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2B29995D" w:rsidR="00C52412" w:rsidRPr="001B29A7" w:rsidRDefault="000E4A1B" w:rsidP="000E4A1B">
      <w:pPr>
        <w:numPr>
          <w:ilvl w:val="3"/>
          <w:numId w:val="5"/>
        </w:numPr>
        <w:spacing w:after="120" w:line="264" w:lineRule="auto"/>
        <w:jc w:val="both"/>
        <w:rPr>
          <w:bCs/>
          <w:sz w:val="18"/>
          <w:szCs w:val="18"/>
        </w:rPr>
      </w:pPr>
      <w:r w:rsidRPr="001F050F">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1F050F">
        <w:rPr>
          <w:b/>
          <w:bCs/>
          <w:sz w:val="18"/>
          <w:szCs w:val="18"/>
        </w:rPr>
        <w:t>zajistí vypracování a schválení příslušné dokumentace požární ochrany (zejména „Dokumentace zdolávání požárů“),</w:t>
      </w:r>
      <w:r w:rsidRPr="001B29A7">
        <w:rPr>
          <w:bCs/>
          <w:sz w:val="18"/>
          <w:szCs w:val="18"/>
        </w:rPr>
        <w:t xml:space="preserve"> tak </w:t>
      </w:r>
      <w:r w:rsidRPr="001F050F">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5CB1A0F0" w14:textId="77777777" w:rsidR="00C52412" w:rsidRPr="007D6E4D" w:rsidRDefault="00C52412" w:rsidP="000E4A1B">
      <w:pPr>
        <w:numPr>
          <w:ilvl w:val="3"/>
          <w:numId w:val="5"/>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0E4A1B">
      <w:pPr>
        <w:numPr>
          <w:ilvl w:val="4"/>
          <w:numId w:val="5"/>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0E4A1B">
      <w:pPr>
        <w:numPr>
          <w:ilvl w:val="4"/>
          <w:numId w:val="5"/>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0E4A1B">
      <w:pPr>
        <w:numPr>
          <w:ilvl w:val="4"/>
          <w:numId w:val="5"/>
        </w:numPr>
        <w:spacing w:after="120" w:line="264" w:lineRule="auto"/>
        <w:jc w:val="both"/>
        <w:rPr>
          <w:sz w:val="18"/>
          <w:szCs w:val="18"/>
        </w:rPr>
      </w:pPr>
      <w:r w:rsidRPr="007D6E4D">
        <w:rPr>
          <w:b/>
          <w:sz w:val="18"/>
          <w:szCs w:val="18"/>
        </w:rPr>
        <w:lastRenderedPageBreak/>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0E4A1B">
      <w:pPr>
        <w:numPr>
          <w:ilvl w:val="4"/>
          <w:numId w:val="5"/>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0E4A1B">
      <w:pPr>
        <w:numPr>
          <w:ilvl w:val="4"/>
          <w:numId w:val="5"/>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0E4A1B">
      <w:pPr>
        <w:numPr>
          <w:ilvl w:val="4"/>
          <w:numId w:val="5"/>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0E4A1B">
      <w:pPr>
        <w:numPr>
          <w:ilvl w:val="3"/>
          <w:numId w:val="5"/>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0E4A1B">
      <w:pPr>
        <w:numPr>
          <w:ilvl w:val="3"/>
          <w:numId w:val="5"/>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0E4A1B">
      <w:pPr>
        <w:numPr>
          <w:ilvl w:val="3"/>
          <w:numId w:val="5"/>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0E4A1B">
      <w:pPr>
        <w:numPr>
          <w:ilvl w:val="3"/>
          <w:numId w:val="5"/>
        </w:numPr>
        <w:spacing w:after="120" w:line="264" w:lineRule="auto"/>
        <w:jc w:val="both"/>
        <w:rPr>
          <w:sz w:val="18"/>
          <w:szCs w:val="18"/>
        </w:rPr>
      </w:pPr>
      <w:r w:rsidRPr="007D6E4D">
        <w:rPr>
          <w:sz w:val="18"/>
          <w:szCs w:val="18"/>
        </w:rPr>
        <w:t>Informace o použití markerů bude zaznamenaná do DSPS.</w:t>
      </w:r>
    </w:p>
    <w:p w14:paraId="2A410972" w14:textId="72804930" w:rsidR="00161BD6" w:rsidRPr="00CA7568" w:rsidRDefault="00C52412" w:rsidP="00C52412">
      <w:pPr>
        <w:pStyle w:val="Text2-2"/>
      </w:pPr>
      <w:r w:rsidRPr="007D6E4D">
        <w:t xml:space="preserve">Do digitální dokumentace se budou zaznamenávat markery ve tvaru kolečka </w:t>
      </w:r>
      <w:r w:rsidRPr="00CA7568">
        <w:t>s velkým písmenem M uprostřed ve všech 6 vrstvách odpovídajících kategoriím podzemních vedení. Značka bude tvarově stejná pro všech 6 vrstev, rozlišení kategorie bude pouze barvou, která bude odpovídat barvě markeru</w:t>
      </w:r>
      <w:r w:rsidR="00421120" w:rsidRPr="00CA7568">
        <w:t>.</w:t>
      </w:r>
    </w:p>
    <w:p w14:paraId="4C4B3420" w14:textId="483D3247" w:rsidR="00DF7BAA" w:rsidRPr="00CA7568" w:rsidRDefault="00CA7568" w:rsidP="00DF7BAA">
      <w:pPr>
        <w:pStyle w:val="Text2-1"/>
      </w:pPr>
      <w:r w:rsidRPr="00CA7568">
        <w:t xml:space="preserve">Neobsazeno. </w:t>
      </w:r>
    </w:p>
    <w:p w14:paraId="68189C12" w14:textId="09C50624" w:rsidR="00C52412" w:rsidRDefault="000E4A1B" w:rsidP="00DF7BAA">
      <w:pPr>
        <w:pStyle w:val="Text2-1"/>
      </w:pPr>
      <w:bookmarkStart w:id="57"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8" w:name="_Hlk164068718"/>
      <w:r w:rsidRPr="009B5E95">
        <w:t>po vyčerpání veškerých jiných možností</w:t>
      </w:r>
      <w:bookmarkEnd w:id="58"/>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59" w:name="_Hlk164068756"/>
      <w:r>
        <w:t xml:space="preserve">veškeré </w:t>
      </w:r>
      <w:bookmarkEnd w:id="59"/>
      <w:r w:rsidRPr="00BD17C5">
        <w:t>hlučné stavební činnosti prováděné v době nočního klidu byly před jejich zahájením oznámeny občanům, kteří mohou být takovými činnostmi dotčeni (např.</w:t>
      </w:r>
      <w:r w:rsidRPr="001F050F">
        <w:t> </w:t>
      </w:r>
      <w:r w:rsidRPr="006F0CB5">
        <w:t>na</w:t>
      </w:r>
      <w:r w:rsidRPr="00BD17C5">
        <w:t xml:space="preserve"> webových stránkách příslušné obce</w:t>
      </w:r>
      <w:r w:rsidR="00C52412" w:rsidRPr="00C52412">
        <w:t>).</w:t>
      </w:r>
      <w:bookmarkEnd w:id="57"/>
    </w:p>
    <w:p w14:paraId="4FA4BF6A" w14:textId="5DA3E3D9" w:rsidR="00C52412" w:rsidRPr="005A5DE4" w:rsidRDefault="00EC03F5" w:rsidP="000E4A1B">
      <w:pPr>
        <w:numPr>
          <w:ilvl w:val="2"/>
          <w:numId w:val="5"/>
        </w:numPr>
        <w:spacing w:after="120" w:line="264" w:lineRule="auto"/>
        <w:jc w:val="both"/>
        <w:rPr>
          <w:sz w:val="18"/>
          <w:szCs w:val="18"/>
        </w:rPr>
      </w:pPr>
      <w:r>
        <w:rPr>
          <w:sz w:val="18"/>
          <w:szCs w:val="18"/>
        </w:rPr>
        <w:t>N</w:t>
      </w:r>
      <w:r w:rsidR="005A5DE4" w:rsidRPr="005A5DE4">
        <w:rPr>
          <w:sz w:val="18"/>
          <w:szCs w:val="18"/>
        </w:rPr>
        <w:t>eobsazeno</w:t>
      </w:r>
      <w:r>
        <w:rPr>
          <w:sz w:val="18"/>
          <w:szCs w:val="18"/>
        </w:rPr>
        <w:t>.</w:t>
      </w:r>
    </w:p>
    <w:p w14:paraId="4800D598" w14:textId="69AE1CA3" w:rsidR="001860E7" w:rsidRPr="005A5DE4" w:rsidRDefault="00EC03F5" w:rsidP="001860E7">
      <w:pPr>
        <w:pStyle w:val="Text2-1"/>
      </w:pPr>
      <w:r>
        <w:rPr>
          <w:rStyle w:val="Tun"/>
          <w:b w:val="0"/>
        </w:rPr>
        <w:t>N</w:t>
      </w:r>
      <w:r w:rsidR="005A5DE4" w:rsidRPr="005A5DE4">
        <w:rPr>
          <w:rStyle w:val="Tun"/>
          <w:b w:val="0"/>
        </w:rPr>
        <w:t>eobsazeno</w:t>
      </w:r>
      <w:r>
        <w:rPr>
          <w:rStyle w:val="Tun"/>
          <w:b w:val="0"/>
        </w:rPr>
        <w:t>.</w:t>
      </w:r>
    </w:p>
    <w:p w14:paraId="3516A212" w14:textId="67A9B178" w:rsidR="002D3EF9" w:rsidRPr="005A5DE4" w:rsidRDefault="00EC03F5" w:rsidP="002D3EF9">
      <w:pPr>
        <w:pStyle w:val="Text2-1"/>
      </w:pPr>
      <w:r>
        <w:t>N</w:t>
      </w:r>
      <w:r w:rsidR="005A5DE4" w:rsidRPr="005A5DE4">
        <w:t>eobsazeno</w:t>
      </w:r>
      <w:r>
        <w:t>.</w:t>
      </w:r>
    </w:p>
    <w:p w14:paraId="758337BA" w14:textId="7BFFEFBB" w:rsidR="00F827DA" w:rsidRPr="005A5DE4" w:rsidRDefault="00EC03F5" w:rsidP="00F827DA">
      <w:pPr>
        <w:pStyle w:val="Text2-1"/>
        <w:tabs>
          <w:tab w:val="clear" w:pos="737"/>
        </w:tabs>
      </w:pPr>
      <w:r>
        <w:t>N</w:t>
      </w:r>
      <w:r w:rsidR="005A5DE4" w:rsidRPr="005A5DE4">
        <w:t>eobsazeno</w:t>
      </w:r>
      <w:r>
        <w:t>.</w:t>
      </w:r>
    </w:p>
    <w:p w14:paraId="5A83C948" w14:textId="20ECA04B" w:rsidR="000E4A1B" w:rsidRDefault="000E4A1B" w:rsidP="00C52412">
      <w:pPr>
        <w:pStyle w:val="Text2-1"/>
      </w:pPr>
      <w:bookmarkStart w:id="60" w:name="_Ref156736872"/>
      <w:r>
        <w:t>Neobsazeno.</w:t>
      </w:r>
    </w:p>
    <w:p w14:paraId="580591D0" w14:textId="39E9B992" w:rsidR="00C52412" w:rsidRPr="000E4A1B" w:rsidRDefault="000E4A1B" w:rsidP="00C52412">
      <w:pPr>
        <w:pStyle w:val="Text2-1"/>
      </w:pPr>
      <w:r w:rsidRPr="000E4A1B">
        <w:t xml:space="preserve">Zhotovitel nesmí při práci zasahovat jakýmkoliv (strojním) vybavením do provozované koleje. </w:t>
      </w:r>
      <w:r w:rsidRPr="000E4A1B">
        <w:rPr>
          <w:b/>
        </w:rPr>
        <w:t xml:space="preserve">Zhotovitel nad rámec článku 19 odst.12 předpisu SŽ Bp1 je povinen při práci vedle provozované nevyloučené koleje použít pouze takové </w:t>
      </w:r>
      <w:r w:rsidRPr="000E4A1B">
        <w:rPr>
          <w:b/>
        </w:rPr>
        <w:lastRenderedPageBreak/>
        <w:t>stroje/mechanismy, které jsou vybaveny bezpečnostním systémem omezující otočení pro zamezení střetu projíždějícího vlaku s pracovním strojem, resp. omezovačem zdvihu</w:t>
      </w:r>
      <w:r w:rsidRPr="000E4A1B">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00C52412" w:rsidRPr="000E4A1B">
        <w:t>.</w:t>
      </w:r>
      <w:bookmarkEnd w:id="60"/>
    </w:p>
    <w:p w14:paraId="68B7B94B" w14:textId="312E7D72" w:rsidR="00C52412" w:rsidRDefault="00C52412" w:rsidP="00C52412">
      <w:pPr>
        <w:pStyle w:val="Text2-1"/>
      </w:pPr>
      <w:bookmarkStart w:id="61" w:name="_Ref156737111"/>
      <w:r w:rsidRPr="00A1297E">
        <w:t xml:space="preserve">V případě </w:t>
      </w:r>
      <w:r w:rsidR="000E4A1B" w:rsidRPr="00A1297E">
        <w:t>prací,</w:t>
      </w:r>
      <w:r w:rsidRPr="00A1297E">
        <w:t xml:space="preserve"> kdy není možné použití strojů/mechanismů se zapnutými „omezovači“ smí být omezovač deaktivován pouze na nezbytně nutnou </w:t>
      </w:r>
      <w:r w:rsidR="000E4A1B" w:rsidRPr="00A1297E">
        <w:t>dobu,</w:t>
      </w:r>
      <w:r w:rsidRPr="00A1297E">
        <w:t xml:space="preserve"> a to při striktním dodržení všech ostatních zásad BOZP, předpisu SŽ Bp1, zvláště pak ustanovení článku 19 odst.12 písm. d) předpisu SŽ Bp1 – „po dobu jízdy vozidel po sousední koleji musí být práce strojů přerušena“.</w:t>
      </w:r>
      <w:bookmarkEnd w:id="61"/>
    </w:p>
    <w:p w14:paraId="2FC55D59" w14:textId="0A89100B" w:rsidR="00C52412" w:rsidRDefault="00C52412" w:rsidP="00C52412">
      <w:pPr>
        <w:pStyle w:val="Text2-1"/>
        <w:tabs>
          <w:tab w:val="clear" w:pos="737"/>
        </w:tabs>
      </w:pPr>
      <w:bookmarkStart w:id="62" w:name="_Hlk157090557"/>
      <w:r w:rsidRPr="0006283D">
        <w:t>Nedodržením jakýchkoliv z podmínek z výše uvedenýc</w:t>
      </w:r>
      <w:r w:rsidRPr="005A5DE4">
        <w:t xml:space="preserve">h odst. </w:t>
      </w:r>
      <w:r w:rsidR="000E4A1B">
        <w:t xml:space="preserve">4.1.11 – 4.1.12 těchto ZTP </w:t>
      </w:r>
      <w:r w:rsidRPr="0006283D">
        <w:t xml:space="preserve"> je porušením BOZP a Zhotovitel je povinen uhradit smluvní pokutu ve výši uvedené v čl.</w:t>
      </w:r>
      <w:r w:rsidR="004A0B70">
        <w:t xml:space="preserve"> </w:t>
      </w:r>
      <w:r w:rsidRPr="0006283D">
        <w:t>20.25 Obchodních podmínek</w:t>
      </w:r>
      <w:bookmarkEnd w:id="62"/>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538F212B"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34F85B58" w14:textId="64FFA86A" w:rsidR="001C4C87" w:rsidRDefault="00EC03F5" w:rsidP="00F827DA">
      <w:pPr>
        <w:pStyle w:val="Text2-1"/>
        <w:tabs>
          <w:tab w:val="clear" w:pos="737"/>
        </w:tabs>
      </w:pPr>
      <w:r>
        <w:t>N</w:t>
      </w:r>
      <w:r w:rsidR="001C4C87">
        <w:t>eobsazeno</w:t>
      </w:r>
      <w:r>
        <w:t>.</w:t>
      </w:r>
    </w:p>
    <w:p w14:paraId="16426AE8" w14:textId="77777777" w:rsidR="00DF7BAA" w:rsidRDefault="00DF7BAA" w:rsidP="00DF7BAA">
      <w:pPr>
        <w:pStyle w:val="Nadpis2-2"/>
      </w:pPr>
      <w:bookmarkStart w:id="63" w:name="_Toc121494850"/>
      <w:bookmarkStart w:id="64" w:name="_Toc170374515"/>
      <w:r>
        <w:t xml:space="preserve">Zeměměřická </w:t>
      </w:r>
      <w:r w:rsidRPr="0080577B">
        <w:t>činnost</w:t>
      </w:r>
      <w:r>
        <w:t xml:space="preserve"> zhotovitele</w:t>
      </w:r>
      <w:bookmarkEnd w:id="63"/>
      <w:bookmarkEnd w:id="64"/>
    </w:p>
    <w:p w14:paraId="1CC1EE18" w14:textId="77777777" w:rsidR="00CA7568" w:rsidRDefault="00CA7568" w:rsidP="00CA7568">
      <w:pPr>
        <w:numPr>
          <w:ilvl w:val="2"/>
          <w:numId w:val="5"/>
        </w:numPr>
        <w:spacing w:after="120" w:line="264" w:lineRule="auto"/>
        <w:jc w:val="both"/>
        <w:rPr>
          <w:sz w:val="18"/>
          <w:szCs w:val="18"/>
        </w:rPr>
      </w:pPr>
      <w:r w:rsidRPr="001B29A7">
        <w:rPr>
          <w:sz w:val="18"/>
          <w:szCs w:val="18"/>
        </w:rPr>
        <w:t xml:space="preserve">Zhotovitel zažádá jmenovaného </w:t>
      </w:r>
      <w:bookmarkStart w:id="65" w:name="_Hlk156223282"/>
      <w:r w:rsidRPr="001B29A7">
        <w:rPr>
          <w:sz w:val="18"/>
          <w:szCs w:val="18"/>
        </w:rPr>
        <w:t>Autorizovaného zeměměřického inženýra</w:t>
      </w:r>
      <w:bookmarkEnd w:id="65"/>
      <w:r w:rsidRPr="001B29A7">
        <w:rPr>
          <w:sz w:val="18"/>
          <w:szCs w:val="18"/>
        </w:rPr>
        <w:t xml:space="preserve"> (AZI) Objednatele o zajištění aktuálních podkladů a postupu vyplývajícího z požadavků uvedených v TKP a těchto ZTP pro provedení díla nejpozději do termínu předání Staveniště.</w:t>
      </w:r>
    </w:p>
    <w:p w14:paraId="0B826385" w14:textId="5894C443" w:rsidR="00CA7568" w:rsidRPr="00CA7568" w:rsidRDefault="00CA7568" w:rsidP="00CA7568">
      <w:pPr>
        <w:spacing w:after="120" w:line="264" w:lineRule="auto"/>
        <w:ind w:left="737"/>
        <w:jc w:val="both"/>
        <w:rPr>
          <w:sz w:val="18"/>
          <w:szCs w:val="18"/>
        </w:rPr>
      </w:pPr>
      <w:r w:rsidRPr="00CA7568">
        <w:rPr>
          <w:sz w:val="18"/>
          <w:szCs w:val="18"/>
        </w:rPr>
        <w:t xml:space="preserve">Kontakt AZI Objednatele bude na vyžádání Zhotovitele v případě potřeby dodán. </w:t>
      </w:r>
    </w:p>
    <w:p w14:paraId="5EEB6E52" w14:textId="2C0D0B97" w:rsidR="004A0B70" w:rsidRPr="001B29A7" w:rsidRDefault="004A0B70" w:rsidP="00CA7568">
      <w:pPr>
        <w:numPr>
          <w:ilvl w:val="2"/>
          <w:numId w:val="5"/>
        </w:numPr>
        <w:spacing w:after="120" w:line="264" w:lineRule="auto"/>
        <w:jc w:val="both"/>
        <w:rPr>
          <w:sz w:val="18"/>
          <w:szCs w:val="18"/>
        </w:rPr>
      </w:pPr>
      <w:r w:rsidRPr="001B29A7">
        <w:rPr>
          <w:sz w:val="18"/>
          <w:szCs w:val="18"/>
        </w:rPr>
        <w:t>Poskytování geodetických podkladů se řídí Pokynem generálního ředitele</w:t>
      </w:r>
      <w:bookmarkStart w:id="66" w:name="_Hlk113520772"/>
      <w:bookmarkStart w:id="67" w:name="_Hlk113520921"/>
      <w:r w:rsidRPr="001B29A7">
        <w:rPr>
          <w:sz w:val="18"/>
          <w:szCs w:val="18"/>
        </w:rPr>
        <w:t xml:space="preserve"> SŽ PO-06/2020-GŘ</w:t>
      </w:r>
      <w:bookmarkEnd w:id="66"/>
      <w:bookmarkEnd w:id="67"/>
      <w:r w:rsidRPr="001B29A7">
        <w:rPr>
          <w:sz w:val="18"/>
          <w:szCs w:val="18"/>
        </w:rPr>
        <w:t>, Pokyn generálního ředitele k poskytování geodetických podkladů a činností pro přípravu a realizaci opravných a investičních akcí.</w:t>
      </w:r>
    </w:p>
    <w:p w14:paraId="08F4344E" w14:textId="1B29D72D" w:rsidR="004A0B70" w:rsidRPr="001B29A7" w:rsidRDefault="004A0B70" w:rsidP="000E4A1B">
      <w:pPr>
        <w:numPr>
          <w:ilvl w:val="2"/>
          <w:numId w:val="5"/>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00EC03F5">
        <w:rPr>
          <w:sz w:val="18"/>
          <w:szCs w:val="18"/>
        </w:rPr>
        <w:t>následujících bodech.</w:t>
      </w:r>
    </w:p>
    <w:p w14:paraId="6F843D80" w14:textId="77777777" w:rsidR="000E4A1B" w:rsidRPr="001B29A7" w:rsidRDefault="000E4A1B" w:rsidP="000E4A1B">
      <w:pPr>
        <w:numPr>
          <w:ilvl w:val="2"/>
          <w:numId w:val="5"/>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3F383A55" w14:textId="77777777" w:rsidR="000E4A1B" w:rsidRPr="003B69B0" w:rsidRDefault="000E4A1B" w:rsidP="000E4A1B">
      <w:pPr>
        <w:numPr>
          <w:ilvl w:val="2"/>
          <w:numId w:val="5"/>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6B2298D5" w14:textId="77777777" w:rsidR="000E4A1B" w:rsidRPr="005D3CC0" w:rsidRDefault="000E4A1B" w:rsidP="000E4A1B">
      <w:pPr>
        <w:numPr>
          <w:ilvl w:val="2"/>
          <w:numId w:val="5"/>
        </w:numPr>
        <w:spacing w:after="120" w:line="264" w:lineRule="auto"/>
        <w:jc w:val="both"/>
        <w:rPr>
          <w:sz w:val="18"/>
          <w:szCs w:val="18"/>
        </w:rPr>
      </w:pPr>
      <w:r w:rsidRPr="005D3CC0">
        <w:rPr>
          <w:sz w:val="18"/>
          <w:szCs w:val="18"/>
        </w:rPr>
        <w:t xml:space="preserve">Dostupné podklady uvedené v čl. </w:t>
      </w:r>
      <w:r w:rsidRPr="005D3CC0">
        <w:rPr>
          <w:sz w:val="18"/>
          <w:szCs w:val="18"/>
        </w:rPr>
        <w:fldChar w:fldCharType="begin"/>
      </w:r>
      <w:r w:rsidRPr="005D3CC0">
        <w:rPr>
          <w:sz w:val="18"/>
          <w:szCs w:val="18"/>
        </w:rPr>
        <w:instrText xml:space="preserve"> REF _Ref137827693 \r \h  \* MERGEFORMAT </w:instrText>
      </w:r>
      <w:r w:rsidRPr="005D3CC0">
        <w:rPr>
          <w:sz w:val="18"/>
          <w:szCs w:val="18"/>
        </w:rPr>
      </w:r>
      <w:r w:rsidRPr="005D3CC0">
        <w:rPr>
          <w:sz w:val="18"/>
          <w:szCs w:val="18"/>
        </w:rPr>
        <w:fldChar w:fldCharType="separate"/>
      </w:r>
      <w:r w:rsidRPr="005D3CC0">
        <w:rPr>
          <w:sz w:val="18"/>
          <w:szCs w:val="18"/>
        </w:rPr>
        <w:t>4.2.5</w:t>
      </w:r>
      <w:r w:rsidRPr="005D3CC0">
        <w:rPr>
          <w:sz w:val="18"/>
          <w:szCs w:val="18"/>
        </w:rPr>
        <w:fldChar w:fldCharType="end"/>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294E07EF" w14:textId="77777777" w:rsidR="000E4A1B" w:rsidRDefault="000E4A1B" w:rsidP="000E4A1B">
      <w:pPr>
        <w:pStyle w:val="Text2-1"/>
      </w:pPr>
      <w:r>
        <w:t>Zhotovitel je povinen v případě prací na úplných mapových podkladech zahájených po 30. 6. 2024 si alespoň 1 měsíc předem vyžádat mapové podklady na SŽG ve vazbě na stav DTMŽ.</w:t>
      </w:r>
    </w:p>
    <w:p w14:paraId="31932CAC" w14:textId="77777777" w:rsidR="000E4A1B" w:rsidRDefault="000E4A1B" w:rsidP="000E4A1B">
      <w:pPr>
        <w:pStyle w:val="Text2-1"/>
      </w:pPr>
      <w:r>
        <w:lastRenderedPageBreak/>
        <w:t xml:space="preserve">Závazným formátem mapových podkladů a mapové geodetické dokumentace po 30.6.2024 je ŽXML. Mapové podklady zajišťované SŽG do 30.6.2024 mohou být vydávány i ve formě, která je stanovena pro přechodné období DTMŽ </w:t>
      </w:r>
    </w:p>
    <w:p w14:paraId="76259BF2" w14:textId="77777777" w:rsidR="000E4A1B" w:rsidRPr="00A50072" w:rsidRDefault="000E4A1B" w:rsidP="000E4A1B">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BDC8E79" w14:textId="77777777" w:rsidR="000E4A1B" w:rsidRDefault="000E4A1B" w:rsidP="000E4A1B">
      <w:pPr>
        <w:numPr>
          <w:ilvl w:val="2"/>
          <w:numId w:val="5"/>
        </w:numPr>
        <w:spacing w:after="120" w:line="264" w:lineRule="auto"/>
        <w:jc w:val="both"/>
        <w:rPr>
          <w:sz w:val="18"/>
          <w:szCs w:val="18"/>
        </w:rPr>
      </w:pPr>
      <w:r w:rsidRPr="001F050F">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77527FA9" w14:textId="77777777" w:rsidR="000E4A1B" w:rsidRDefault="000E4A1B" w:rsidP="000E4A1B">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32F87014" w14:textId="77777777" w:rsidR="000E4A1B" w:rsidRDefault="000E4A1B" w:rsidP="000E4A1B">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78CA0BED" w14:textId="42E4A133" w:rsidR="004A0B70" w:rsidRPr="000E4A1B" w:rsidRDefault="000E4A1B" w:rsidP="000E4A1B">
      <w:pPr>
        <w:numPr>
          <w:ilvl w:val="2"/>
          <w:numId w:val="5"/>
        </w:numPr>
        <w:spacing w:after="120" w:line="264" w:lineRule="auto"/>
        <w:jc w:val="both"/>
        <w:rPr>
          <w:sz w:val="18"/>
          <w:szCs w:val="18"/>
        </w:rPr>
      </w:pPr>
      <w:r w:rsidRPr="000E4A1B">
        <w:rPr>
          <w:sz w:val="18"/>
          <w:szCs w:val="18"/>
        </w:rPr>
        <w:t>Po 30. 6. 2024 se geodetická část jednotlivých SO a PS a souborné zpracování geodetické části DSPS předává samostatně a ve formátu ŽXML prostřednictvím informačního systému DTMŽ</w:t>
      </w:r>
      <w:r w:rsidRPr="000E4A1B">
        <w:rPr>
          <w:sz w:val="18"/>
          <w:szCs w:val="18"/>
        </w:rPr>
        <w:t>.</w:t>
      </w:r>
    </w:p>
    <w:p w14:paraId="7A388180" w14:textId="77777777" w:rsidR="004A0B70" w:rsidRPr="001B29A7" w:rsidRDefault="004A0B70" w:rsidP="000E4A1B">
      <w:pPr>
        <w:numPr>
          <w:ilvl w:val="2"/>
          <w:numId w:val="5"/>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8" w:name="_Hlk113458748"/>
      <w:r w:rsidRPr="001B29A7">
        <w:rPr>
          <w:sz w:val="18"/>
          <w:szCs w:val="18"/>
        </w:rPr>
        <w:t> čl. 1.7.3 TKP ZEMĚMĚŘICKÁ ČINNOST ZAJIŠŤOVANÁ ZHOTOVITELEM</w:t>
      </w:r>
      <w:bookmarkEnd w:id="68"/>
      <w:r w:rsidRPr="001B29A7">
        <w:rPr>
          <w:sz w:val="18"/>
          <w:szCs w:val="18"/>
        </w:rPr>
        <w:t xml:space="preserve"> a předá AZI Objednatele ke kontrole.</w:t>
      </w:r>
    </w:p>
    <w:p w14:paraId="64CCF5D2" w14:textId="77777777" w:rsidR="004A0B70" w:rsidRPr="001B29A7" w:rsidRDefault="004A0B70" w:rsidP="000E4A1B">
      <w:pPr>
        <w:numPr>
          <w:ilvl w:val="2"/>
          <w:numId w:val="5"/>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143E4B12" w:rsidR="004A0B70" w:rsidRPr="001B29A7" w:rsidRDefault="004A0B70" w:rsidP="000E4A1B">
      <w:pPr>
        <w:numPr>
          <w:ilvl w:val="2"/>
          <w:numId w:val="5"/>
        </w:numPr>
        <w:spacing w:after="120" w:line="264" w:lineRule="auto"/>
        <w:jc w:val="both"/>
        <w:rPr>
          <w:sz w:val="18"/>
          <w:szCs w:val="18"/>
        </w:rPr>
      </w:pPr>
      <w:r w:rsidRPr="001B29A7">
        <w:rPr>
          <w:sz w:val="18"/>
          <w:szCs w:val="18"/>
        </w:rPr>
        <w:t>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w:t>
      </w:r>
      <w:r w:rsidR="00EC03F5">
        <w:rPr>
          <w:sz w:val="18"/>
          <w:szCs w:val="18"/>
        </w:rPr>
        <w:t>u souřadnic v textovém formátu.</w:t>
      </w:r>
    </w:p>
    <w:p w14:paraId="5374B900" w14:textId="77777777" w:rsidR="004A0B70" w:rsidRPr="001B29A7" w:rsidRDefault="004A0B70" w:rsidP="000E4A1B">
      <w:pPr>
        <w:numPr>
          <w:ilvl w:val="2"/>
          <w:numId w:val="5"/>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5A5DE4" w:rsidRDefault="004A0B70" w:rsidP="000E4A1B">
      <w:pPr>
        <w:numPr>
          <w:ilvl w:val="2"/>
          <w:numId w:val="5"/>
        </w:numPr>
        <w:spacing w:after="120" w:line="264" w:lineRule="auto"/>
        <w:jc w:val="both"/>
        <w:rPr>
          <w:sz w:val="18"/>
          <w:szCs w:val="18"/>
        </w:rPr>
      </w:pPr>
      <w:r w:rsidRPr="001B29A7">
        <w:rPr>
          <w:sz w:val="18"/>
          <w:szCs w:val="18"/>
        </w:rP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w:t>
      </w:r>
      <w:r w:rsidRPr="005A5DE4">
        <w:rPr>
          <w:sz w:val="18"/>
          <w:szCs w:val="18"/>
        </w:rPr>
        <w:t>koleje).</w:t>
      </w:r>
    </w:p>
    <w:p w14:paraId="0FC6F11C" w14:textId="1970E360" w:rsidR="004A0B70" w:rsidRPr="005A5DE4" w:rsidRDefault="00EC03F5" w:rsidP="000E4A1B">
      <w:pPr>
        <w:numPr>
          <w:ilvl w:val="2"/>
          <w:numId w:val="5"/>
        </w:numPr>
        <w:spacing w:after="120" w:line="264" w:lineRule="auto"/>
        <w:jc w:val="both"/>
        <w:rPr>
          <w:sz w:val="18"/>
          <w:szCs w:val="18"/>
        </w:rPr>
      </w:pPr>
      <w:r>
        <w:rPr>
          <w:sz w:val="18"/>
          <w:szCs w:val="18"/>
        </w:rPr>
        <w:t>N</w:t>
      </w:r>
      <w:r w:rsidR="005A5DE4" w:rsidRPr="005A5DE4">
        <w:rPr>
          <w:sz w:val="18"/>
          <w:szCs w:val="18"/>
        </w:rPr>
        <w:t>eobsazeno</w:t>
      </w:r>
      <w:r>
        <w:rPr>
          <w:sz w:val="18"/>
          <w:szCs w:val="18"/>
        </w:rPr>
        <w:t>.</w:t>
      </w:r>
    </w:p>
    <w:p w14:paraId="5E1C8155" w14:textId="77777777" w:rsidR="004A0B70" w:rsidRPr="005A5DE4" w:rsidRDefault="004A0B70" w:rsidP="000E4A1B">
      <w:pPr>
        <w:numPr>
          <w:ilvl w:val="2"/>
          <w:numId w:val="5"/>
        </w:numPr>
        <w:spacing w:after="120" w:line="264" w:lineRule="auto"/>
        <w:jc w:val="both"/>
        <w:rPr>
          <w:sz w:val="18"/>
          <w:szCs w:val="18"/>
        </w:rPr>
      </w:pPr>
      <w:r w:rsidRPr="005A5DE4">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641A1C46" w:rsidR="004A0B70" w:rsidRPr="005A5DE4" w:rsidRDefault="00EC03F5" w:rsidP="000E4A1B">
      <w:pPr>
        <w:numPr>
          <w:ilvl w:val="2"/>
          <w:numId w:val="5"/>
        </w:numPr>
        <w:spacing w:after="120" w:line="264" w:lineRule="auto"/>
        <w:jc w:val="both"/>
        <w:rPr>
          <w:sz w:val="18"/>
          <w:szCs w:val="18"/>
        </w:rPr>
      </w:pPr>
      <w:r>
        <w:rPr>
          <w:sz w:val="18"/>
          <w:szCs w:val="18"/>
        </w:rPr>
        <w:t>N</w:t>
      </w:r>
      <w:r w:rsidR="005A5DE4" w:rsidRPr="005A5DE4">
        <w:rPr>
          <w:sz w:val="18"/>
          <w:szCs w:val="18"/>
        </w:rPr>
        <w:t>eobsazeno</w:t>
      </w:r>
      <w:r>
        <w:rPr>
          <w:sz w:val="18"/>
          <w:szCs w:val="18"/>
        </w:rPr>
        <w:t>.</w:t>
      </w:r>
    </w:p>
    <w:p w14:paraId="709231C7" w14:textId="4B4AA3C7" w:rsidR="004A0B70" w:rsidRPr="005A5DE4" w:rsidRDefault="004A0B70" w:rsidP="000E4A1B">
      <w:pPr>
        <w:numPr>
          <w:ilvl w:val="2"/>
          <w:numId w:val="5"/>
        </w:numPr>
        <w:spacing w:after="120" w:line="264" w:lineRule="auto"/>
        <w:jc w:val="both"/>
        <w:rPr>
          <w:sz w:val="18"/>
          <w:szCs w:val="18"/>
        </w:rPr>
      </w:pPr>
      <w:r w:rsidRPr="005A5DE4">
        <w:rPr>
          <w:sz w:val="18"/>
          <w:szCs w:val="18"/>
        </w:rPr>
        <w:lastRenderedPageBreak/>
        <w:t>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w:t>
      </w:r>
      <w:r w:rsidR="00EC03F5">
        <w:rPr>
          <w:sz w:val="18"/>
          <w:szCs w:val="18"/>
        </w:rPr>
        <w:t>otovitele dodá AZI Objednatele.</w:t>
      </w:r>
    </w:p>
    <w:p w14:paraId="338C9096" w14:textId="77777777" w:rsidR="004A0B70" w:rsidRPr="005A5DE4" w:rsidRDefault="004A0B70" w:rsidP="000E4A1B">
      <w:pPr>
        <w:numPr>
          <w:ilvl w:val="2"/>
          <w:numId w:val="5"/>
        </w:numPr>
        <w:spacing w:after="120" w:line="264" w:lineRule="auto"/>
        <w:jc w:val="both"/>
        <w:rPr>
          <w:sz w:val="18"/>
          <w:szCs w:val="18"/>
        </w:rPr>
      </w:pPr>
      <w:r w:rsidRPr="005A5DE4">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105A471F" w:rsidR="004A0B70" w:rsidRDefault="00EC03F5" w:rsidP="000E4A1B">
      <w:pPr>
        <w:numPr>
          <w:ilvl w:val="2"/>
          <w:numId w:val="5"/>
        </w:numPr>
        <w:spacing w:after="120" w:line="264" w:lineRule="auto"/>
        <w:jc w:val="both"/>
        <w:rPr>
          <w:sz w:val="18"/>
          <w:szCs w:val="18"/>
        </w:rPr>
      </w:pPr>
      <w:r>
        <w:rPr>
          <w:sz w:val="18"/>
          <w:szCs w:val="18"/>
        </w:rPr>
        <w:t>N</w:t>
      </w:r>
      <w:r w:rsidR="005A5DE4" w:rsidRPr="005A5DE4">
        <w:rPr>
          <w:sz w:val="18"/>
          <w:szCs w:val="18"/>
        </w:rPr>
        <w:t>eobsazeno</w:t>
      </w:r>
      <w:r>
        <w:rPr>
          <w:sz w:val="18"/>
          <w:szCs w:val="18"/>
        </w:rPr>
        <w:t>.</w:t>
      </w:r>
    </w:p>
    <w:p w14:paraId="2119222C" w14:textId="0EF9A1BA" w:rsidR="001C4C87" w:rsidRDefault="000E4A1B" w:rsidP="000E4A1B">
      <w:pPr>
        <w:numPr>
          <w:ilvl w:val="2"/>
          <w:numId w:val="5"/>
        </w:numPr>
        <w:spacing w:after="120" w:line="264" w:lineRule="auto"/>
        <w:jc w:val="both"/>
        <w:rPr>
          <w:sz w:val="18"/>
          <w:szCs w:val="18"/>
        </w:rPr>
      </w:pPr>
      <w:r>
        <w:rPr>
          <w:sz w:val="18"/>
          <w:szCs w:val="18"/>
        </w:rPr>
        <w:t>N</w:t>
      </w:r>
      <w:r w:rsidR="001C4C87">
        <w:rPr>
          <w:sz w:val="18"/>
          <w:szCs w:val="18"/>
        </w:rPr>
        <w:t>eobsazeno</w:t>
      </w:r>
      <w:r>
        <w:rPr>
          <w:sz w:val="18"/>
          <w:szCs w:val="18"/>
        </w:rPr>
        <w:t>.</w:t>
      </w:r>
    </w:p>
    <w:p w14:paraId="7E0EE5AB" w14:textId="09E767B7" w:rsidR="000E4A1B" w:rsidRPr="005A5DE4" w:rsidRDefault="00CA7568" w:rsidP="000E4A1B">
      <w:pPr>
        <w:numPr>
          <w:ilvl w:val="2"/>
          <w:numId w:val="5"/>
        </w:numPr>
        <w:spacing w:after="120" w:line="264" w:lineRule="auto"/>
        <w:jc w:val="both"/>
        <w:rPr>
          <w:sz w:val="18"/>
          <w:szCs w:val="18"/>
        </w:rPr>
      </w:pPr>
      <w:r>
        <w:rPr>
          <w:sz w:val="18"/>
          <w:szCs w:val="18"/>
        </w:rPr>
        <w:t>Neobsazeno</w:t>
      </w:r>
      <w:r w:rsidR="000E4A1B">
        <w:rPr>
          <w:sz w:val="18"/>
          <w:szCs w:val="18"/>
        </w:rPr>
        <w:t>.</w:t>
      </w:r>
    </w:p>
    <w:p w14:paraId="4F09C53C" w14:textId="77777777" w:rsidR="00DF7BAA" w:rsidRDefault="00DF7BAA" w:rsidP="00DF7BAA">
      <w:pPr>
        <w:pStyle w:val="Nadpis2-2"/>
      </w:pPr>
      <w:bookmarkStart w:id="69" w:name="_Toc6410438"/>
      <w:bookmarkStart w:id="70" w:name="_Toc121494851"/>
      <w:bookmarkStart w:id="71" w:name="_Toc170374516"/>
      <w:r>
        <w:t>Doklady překládané zhotovitelem</w:t>
      </w:r>
      <w:bookmarkEnd w:id="69"/>
      <w:bookmarkEnd w:id="70"/>
      <w:bookmarkEnd w:id="71"/>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85D4750"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B220684" w14:textId="77777777" w:rsidR="001B1DE9" w:rsidRPr="003B41B0" w:rsidRDefault="001B1DE9" w:rsidP="001B1DE9">
      <w:pPr>
        <w:pStyle w:val="Nadpis2-2"/>
      </w:pPr>
      <w:bookmarkStart w:id="72" w:name="_Toc6410439"/>
      <w:bookmarkStart w:id="73" w:name="_Toc121494852"/>
      <w:bookmarkStart w:id="74" w:name="_Toc156983524"/>
      <w:bookmarkStart w:id="75" w:name="_Toc6410441"/>
      <w:bookmarkStart w:id="76" w:name="_Toc121494854"/>
      <w:bookmarkStart w:id="77" w:name="_Toc170374517"/>
      <w:r w:rsidRPr="003B41B0">
        <w:t>Dokumentace zhotovitele pro stavbu</w:t>
      </w:r>
      <w:bookmarkEnd w:id="72"/>
      <w:bookmarkEnd w:id="73"/>
      <w:bookmarkEnd w:id="74"/>
      <w:bookmarkEnd w:id="77"/>
    </w:p>
    <w:p w14:paraId="7360E2D2" w14:textId="77777777" w:rsidR="001B1DE9" w:rsidRPr="003B41B0" w:rsidRDefault="001B1DE9" w:rsidP="001B1DE9">
      <w:pPr>
        <w:pStyle w:val="Text2-1"/>
      </w:pPr>
      <w:r w:rsidRPr="003B41B0">
        <w:t>Součástí předmětu díla není vyhotovení Realizační dokumentace stavby.</w:t>
      </w:r>
    </w:p>
    <w:p w14:paraId="6305CA2C" w14:textId="77777777" w:rsidR="001B1DE9" w:rsidRPr="003B41B0" w:rsidRDefault="001B1DE9" w:rsidP="001B1DE9">
      <w:pPr>
        <w:pStyle w:val="Nadpis2-2"/>
      </w:pPr>
      <w:bookmarkStart w:id="78" w:name="_Toc6410440"/>
      <w:bookmarkStart w:id="79" w:name="_Toc121494853"/>
      <w:bookmarkStart w:id="80" w:name="_Toc156983525"/>
      <w:bookmarkStart w:id="81" w:name="_Toc170374518"/>
      <w:r w:rsidRPr="003B41B0">
        <w:t>Dokumentace skutečného provedení stavby</w:t>
      </w:r>
      <w:bookmarkEnd w:id="78"/>
      <w:bookmarkEnd w:id="79"/>
      <w:bookmarkEnd w:id="80"/>
      <w:bookmarkEnd w:id="81"/>
    </w:p>
    <w:p w14:paraId="7029EA4D" w14:textId="0E504CB4" w:rsidR="001B1DE9" w:rsidRPr="00EC03F5" w:rsidRDefault="001B1DE9" w:rsidP="001B1DE9">
      <w:pPr>
        <w:pStyle w:val="Text2-1"/>
      </w:pPr>
      <w:bookmarkStart w:id="82" w:name="_Ref62136016"/>
      <w:r w:rsidRPr="003B41B0">
        <w:t>DSPS se</w:t>
      </w:r>
      <w:r w:rsidR="00EC03F5">
        <w:t xml:space="preserve"> pro danou stavbu </w:t>
      </w:r>
      <w:r w:rsidR="00EC03F5" w:rsidRPr="00EC03F5">
        <w:t>nevyhotovuje.</w:t>
      </w:r>
    </w:p>
    <w:p w14:paraId="4C4D0D63" w14:textId="77777777" w:rsidR="001B1DE9" w:rsidRPr="003A3729" w:rsidRDefault="001B1DE9" w:rsidP="001B1DE9">
      <w:pPr>
        <w:pStyle w:val="Nadpis2-2"/>
      </w:pPr>
      <w:bookmarkStart w:id="83" w:name="_Toc156983526"/>
      <w:bookmarkStart w:id="84" w:name="_Toc6410455"/>
      <w:bookmarkStart w:id="85" w:name="_Toc146112663"/>
      <w:bookmarkStart w:id="86" w:name="_Toc157502838"/>
      <w:bookmarkStart w:id="87" w:name="_Toc170374519"/>
      <w:bookmarkEnd w:id="82"/>
      <w:bookmarkEnd w:id="75"/>
      <w:bookmarkEnd w:id="76"/>
      <w:r w:rsidRPr="003A3729">
        <w:t>Zabezpečovací zařízení</w:t>
      </w:r>
      <w:bookmarkEnd w:id="83"/>
      <w:bookmarkEnd w:id="87"/>
    </w:p>
    <w:p w14:paraId="430761FC" w14:textId="77777777" w:rsidR="001B1DE9" w:rsidRPr="003A3729" w:rsidRDefault="001B1DE9" w:rsidP="001B1DE9">
      <w:pPr>
        <w:pStyle w:val="Text2-1"/>
      </w:pPr>
      <w:r w:rsidRPr="003A3729">
        <w:t>Neobsazeno.</w:t>
      </w:r>
    </w:p>
    <w:p w14:paraId="0D46E448" w14:textId="77777777" w:rsidR="001B1DE9" w:rsidRPr="003A3729" w:rsidRDefault="001B1DE9" w:rsidP="001B1DE9">
      <w:pPr>
        <w:pStyle w:val="Nadpis2-2"/>
      </w:pPr>
      <w:bookmarkStart w:id="88" w:name="_Toc6410442"/>
      <w:bookmarkStart w:id="89" w:name="_Toc121494855"/>
      <w:bookmarkStart w:id="90" w:name="_Toc156983527"/>
      <w:bookmarkStart w:id="91" w:name="_Toc170374520"/>
      <w:r w:rsidRPr="003A3729">
        <w:t>Sdělovací zařízení</w:t>
      </w:r>
      <w:bookmarkEnd w:id="88"/>
      <w:bookmarkEnd w:id="89"/>
      <w:bookmarkEnd w:id="90"/>
      <w:bookmarkEnd w:id="91"/>
    </w:p>
    <w:p w14:paraId="73B04890" w14:textId="77777777" w:rsidR="001B1DE9" w:rsidRPr="003A3729" w:rsidRDefault="001B1DE9" w:rsidP="001B1DE9">
      <w:pPr>
        <w:pStyle w:val="Text2-1"/>
      </w:pPr>
      <w:r w:rsidRPr="003A3729">
        <w:t>Neobsazeno.</w:t>
      </w:r>
    </w:p>
    <w:p w14:paraId="4CDCB52C" w14:textId="77777777" w:rsidR="001B1DE9" w:rsidRPr="003A3729" w:rsidRDefault="001B1DE9" w:rsidP="001B1DE9">
      <w:pPr>
        <w:pStyle w:val="Nadpis2-2"/>
      </w:pPr>
      <w:bookmarkStart w:id="92" w:name="_Toc6410443"/>
      <w:bookmarkStart w:id="93" w:name="_Toc121494856"/>
      <w:bookmarkStart w:id="94" w:name="_Toc156983528"/>
      <w:bookmarkStart w:id="95" w:name="_Toc170374521"/>
      <w:r w:rsidRPr="003A3729">
        <w:t>Silnoproudá technologie včetně DŘT, trakční a energetická zařízení</w:t>
      </w:r>
      <w:bookmarkEnd w:id="92"/>
      <w:bookmarkEnd w:id="93"/>
      <w:bookmarkEnd w:id="94"/>
      <w:bookmarkEnd w:id="95"/>
    </w:p>
    <w:p w14:paraId="4A1F3260" w14:textId="77777777" w:rsidR="001B1DE9" w:rsidRPr="003A3729" w:rsidRDefault="001B1DE9" w:rsidP="001B1DE9">
      <w:pPr>
        <w:pStyle w:val="Text2-1"/>
      </w:pPr>
      <w:r w:rsidRPr="003A3729">
        <w:t>Neobsazeno.</w:t>
      </w:r>
    </w:p>
    <w:p w14:paraId="29DC5B1A" w14:textId="77777777" w:rsidR="001B1DE9" w:rsidRPr="003A3729" w:rsidRDefault="001B1DE9" w:rsidP="001B1DE9">
      <w:pPr>
        <w:pStyle w:val="Nadpis2-2"/>
      </w:pPr>
      <w:bookmarkStart w:id="96" w:name="_Toc6410444"/>
      <w:bookmarkStart w:id="97" w:name="_Toc121494857"/>
      <w:bookmarkStart w:id="98" w:name="_Toc156983529"/>
      <w:bookmarkStart w:id="99" w:name="_Toc170374522"/>
      <w:r w:rsidRPr="003A3729">
        <w:t>Ostatní technologická zařízení</w:t>
      </w:r>
      <w:bookmarkEnd w:id="96"/>
      <w:bookmarkEnd w:id="97"/>
      <w:bookmarkEnd w:id="98"/>
      <w:bookmarkEnd w:id="99"/>
    </w:p>
    <w:p w14:paraId="059FC034" w14:textId="77777777" w:rsidR="001B1DE9" w:rsidRPr="003A3729" w:rsidRDefault="001B1DE9" w:rsidP="001B1DE9">
      <w:pPr>
        <w:pStyle w:val="Text2-1"/>
      </w:pPr>
      <w:r w:rsidRPr="003A3729">
        <w:t>Neobsazeno.</w:t>
      </w:r>
    </w:p>
    <w:p w14:paraId="5C9D3081" w14:textId="11EC3543" w:rsidR="001B1DE9" w:rsidRPr="003A3729" w:rsidRDefault="001B1DE9" w:rsidP="001B1DE9">
      <w:pPr>
        <w:pStyle w:val="Nadpis2-2"/>
      </w:pPr>
      <w:bookmarkStart w:id="100" w:name="_Toc6410445"/>
      <w:bookmarkStart w:id="101" w:name="_Toc121494858"/>
      <w:bookmarkStart w:id="102" w:name="_Toc156983530"/>
      <w:bookmarkStart w:id="103" w:name="_Toc170374523"/>
      <w:r w:rsidRPr="003A3729">
        <w:t>Železniční svršek</w:t>
      </w:r>
      <w:bookmarkEnd w:id="100"/>
      <w:bookmarkEnd w:id="101"/>
      <w:bookmarkEnd w:id="102"/>
      <w:bookmarkEnd w:id="103"/>
    </w:p>
    <w:p w14:paraId="155AA5C0" w14:textId="77777777" w:rsidR="001B1DE9" w:rsidRPr="003A3729" w:rsidRDefault="001B1DE9" w:rsidP="001B1DE9">
      <w:pPr>
        <w:pStyle w:val="Text2-1"/>
      </w:pPr>
      <w:r w:rsidRPr="003A3729">
        <w:t>Neobsazeno.</w:t>
      </w:r>
    </w:p>
    <w:p w14:paraId="0150682E" w14:textId="77777777" w:rsidR="001B1DE9" w:rsidRPr="003B41B0" w:rsidRDefault="001B1DE9" w:rsidP="001B1DE9">
      <w:pPr>
        <w:pStyle w:val="Nadpis2-2"/>
      </w:pPr>
      <w:bookmarkStart w:id="104" w:name="_Toc6410446"/>
      <w:bookmarkStart w:id="105" w:name="_Toc121494859"/>
      <w:bookmarkStart w:id="106" w:name="_Toc156983531"/>
      <w:bookmarkStart w:id="107" w:name="_Toc170374524"/>
      <w:r w:rsidRPr="003B41B0">
        <w:lastRenderedPageBreak/>
        <w:t>Železniční spodek</w:t>
      </w:r>
      <w:bookmarkEnd w:id="104"/>
      <w:bookmarkEnd w:id="105"/>
      <w:bookmarkEnd w:id="106"/>
      <w:bookmarkEnd w:id="107"/>
    </w:p>
    <w:p w14:paraId="04B9607E" w14:textId="77777777" w:rsidR="001B1DE9" w:rsidRPr="003B41B0" w:rsidRDefault="001B1DE9" w:rsidP="001B1DE9">
      <w:pPr>
        <w:pStyle w:val="Text2-1"/>
      </w:pPr>
      <w:r w:rsidRPr="003B41B0">
        <w:t>Neobsazeno.</w:t>
      </w:r>
    </w:p>
    <w:p w14:paraId="56B76298" w14:textId="77777777" w:rsidR="001B1DE9" w:rsidRPr="003B41B0" w:rsidRDefault="001B1DE9" w:rsidP="001B1DE9">
      <w:pPr>
        <w:pStyle w:val="Nadpis2-2"/>
      </w:pPr>
      <w:bookmarkStart w:id="108" w:name="_Toc6410447"/>
      <w:bookmarkStart w:id="109" w:name="_Toc121494860"/>
      <w:bookmarkStart w:id="110" w:name="_Toc156983532"/>
      <w:bookmarkStart w:id="111" w:name="_Toc170374525"/>
      <w:r w:rsidRPr="003B41B0">
        <w:t>Nástupiště</w:t>
      </w:r>
      <w:bookmarkEnd w:id="108"/>
      <w:bookmarkEnd w:id="109"/>
      <w:bookmarkEnd w:id="110"/>
      <w:bookmarkEnd w:id="111"/>
    </w:p>
    <w:p w14:paraId="544E359F" w14:textId="77777777" w:rsidR="001B1DE9" w:rsidRPr="003B41B0" w:rsidRDefault="001B1DE9" w:rsidP="001B1DE9">
      <w:pPr>
        <w:pStyle w:val="Text2-1"/>
      </w:pPr>
      <w:r w:rsidRPr="003B41B0">
        <w:t>Neobsazeno.</w:t>
      </w:r>
    </w:p>
    <w:p w14:paraId="576BEB87" w14:textId="77777777" w:rsidR="001B1DE9" w:rsidRPr="003B41B0" w:rsidRDefault="001B1DE9" w:rsidP="001B1DE9">
      <w:pPr>
        <w:pStyle w:val="Nadpis2-2"/>
      </w:pPr>
      <w:bookmarkStart w:id="112" w:name="_Toc6410448"/>
      <w:bookmarkStart w:id="113" w:name="_Toc121494861"/>
      <w:bookmarkStart w:id="114" w:name="_Toc156983533"/>
      <w:bookmarkStart w:id="115" w:name="_Toc170374526"/>
      <w:r w:rsidRPr="003B41B0">
        <w:t>Železniční přejezdy</w:t>
      </w:r>
      <w:bookmarkEnd w:id="112"/>
      <w:bookmarkEnd w:id="113"/>
      <w:bookmarkEnd w:id="114"/>
      <w:bookmarkEnd w:id="115"/>
    </w:p>
    <w:p w14:paraId="623780EB" w14:textId="77777777" w:rsidR="001B1DE9" w:rsidRPr="003B41B0" w:rsidRDefault="001B1DE9" w:rsidP="001B1DE9">
      <w:pPr>
        <w:pStyle w:val="Text2-1"/>
      </w:pPr>
      <w:r w:rsidRPr="003B41B0">
        <w:t>Neobsazeno.</w:t>
      </w:r>
    </w:p>
    <w:p w14:paraId="0659A046" w14:textId="77777777" w:rsidR="001B1DE9" w:rsidRPr="003B41B0" w:rsidRDefault="001B1DE9" w:rsidP="001B1DE9">
      <w:pPr>
        <w:pStyle w:val="Nadpis2-2"/>
      </w:pPr>
      <w:bookmarkStart w:id="116" w:name="_Toc6410449"/>
      <w:bookmarkStart w:id="117" w:name="_Toc121494862"/>
      <w:bookmarkStart w:id="118" w:name="_Toc156983534"/>
      <w:bookmarkStart w:id="119" w:name="_Toc170374527"/>
      <w:r w:rsidRPr="003B41B0">
        <w:t>Mosty, propustky a zdi</w:t>
      </w:r>
      <w:bookmarkEnd w:id="116"/>
      <w:bookmarkEnd w:id="117"/>
      <w:bookmarkEnd w:id="118"/>
      <w:bookmarkEnd w:id="119"/>
    </w:p>
    <w:p w14:paraId="37665C4C" w14:textId="77777777" w:rsidR="001B1DE9" w:rsidRPr="003B41B0" w:rsidRDefault="001B1DE9" w:rsidP="001B1DE9">
      <w:pPr>
        <w:pStyle w:val="Text2-1"/>
      </w:pPr>
      <w:r w:rsidRPr="003B41B0">
        <w:t>Neobsazeno.</w:t>
      </w:r>
    </w:p>
    <w:p w14:paraId="6CEF924B" w14:textId="77777777" w:rsidR="001B1DE9" w:rsidRPr="003B41B0" w:rsidRDefault="001B1DE9" w:rsidP="001B1DE9">
      <w:pPr>
        <w:pStyle w:val="Nadpis2-2"/>
      </w:pPr>
      <w:bookmarkStart w:id="120" w:name="_Toc6410450"/>
      <w:bookmarkStart w:id="121" w:name="_Toc121494863"/>
      <w:bookmarkStart w:id="122" w:name="_Toc156983535"/>
      <w:bookmarkStart w:id="123" w:name="_Toc170374528"/>
      <w:r w:rsidRPr="003B41B0">
        <w:t>Ostatní inženýrské objekty</w:t>
      </w:r>
      <w:bookmarkEnd w:id="120"/>
      <w:bookmarkEnd w:id="121"/>
      <w:bookmarkEnd w:id="122"/>
      <w:bookmarkEnd w:id="123"/>
    </w:p>
    <w:p w14:paraId="3DCC3A69" w14:textId="77777777" w:rsidR="001B1DE9" w:rsidRPr="003B41B0" w:rsidRDefault="001B1DE9" w:rsidP="001B1DE9">
      <w:pPr>
        <w:pStyle w:val="Text2-1"/>
      </w:pPr>
      <w:r w:rsidRPr="003B41B0">
        <w:t>Neobsazeno.</w:t>
      </w:r>
    </w:p>
    <w:p w14:paraId="5EE9AF06" w14:textId="77777777" w:rsidR="001B1DE9" w:rsidRPr="003B41B0" w:rsidRDefault="001B1DE9" w:rsidP="001B1DE9">
      <w:pPr>
        <w:pStyle w:val="Nadpis2-2"/>
      </w:pPr>
      <w:bookmarkStart w:id="124" w:name="_Toc6410451"/>
      <w:bookmarkStart w:id="125" w:name="_Toc121494864"/>
      <w:bookmarkStart w:id="126" w:name="_Toc156983536"/>
      <w:bookmarkStart w:id="127" w:name="_Toc170374529"/>
      <w:r w:rsidRPr="003B41B0">
        <w:t>Železniční tunely</w:t>
      </w:r>
      <w:bookmarkEnd w:id="124"/>
      <w:bookmarkEnd w:id="125"/>
      <w:bookmarkEnd w:id="126"/>
      <w:bookmarkEnd w:id="127"/>
    </w:p>
    <w:p w14:paraId="45EC7410" w14:textId="77777777" w:rsidR="001B1DE9" w:rsidRPr="003B41B0" w:rsidRDefault="001B1DE9" w:rsidP="001B1DE9">
      <w:pPr>
        <w:pStyle w:val="Text2-1"/>
      </w:pPr>
      <w:r w:rsidRPr="003B41B0">
        <w:t>Neobsazeno.</w:t>
      </w:r>
    </w:p>
    <w:p w14:paraId="1B2D5F75" w14:textId="77777777" w:rsidR="001B1DE9" w:rsidRPr="003B41B0" w:rsidRDefault="001B1DE9" w:rsidP="001B1DE9">
      <w:pPr>
        <w:pStyle w:val="Nadpis2-2"/>
      </w:pPr>
      <w:bookmarkStart w:id="128" w:name="_Toc6410452"/>
      <w:bookmarkStart w:id="129" w:name="_Toc121494865"/>
      <w:bookmarkStart w:id="130" w:name="_Toc156983537"/>
      <w:bookmarkStart w:id="131" w:name="_Toc170374530"/>
      <w:r w:rsidRPr="003B41B0">
        <w:t>Pozemní komunikace</w:t>
      </w:r>
      <w:bookmarkEnd w:id="128"/>
      <w:bookmarkEnd w:id="129"/>
      <w:bookmarkEnd w:id="130"/>
      <w:bookmarkEnd w:id="131"/>
    </w:p>
    <w:p w14:paraId="36B3D695" w14:textId="77777777" w:rsidR="001B1DE9" w:rsidRPr="003B41B0" w:rsidRDefault="001B1DE9" w:rsidP="001B1DE9">
      <w:pPr>
        <w:pStyle w:val="Text2-1"/>
      </w:pPr>
      <w:r w:rsidRPr="003B41B0">
        <w:t>Neobsazeno.</w:t>
      </w:r>
    </w:p>
    <w:p w14:paraId="2C3BEC1F" w14:textId="77777777" w:rsidR="001B1DE9" w:rsidRPr="003B41B0" w:rsidRDefault="001B1DE9" w:rsidP="001B1DE9">
      <w:pPr>
        <w:pStyle w:val="Nadpis2-2"/>
      </w:pPr>
      <w:bookmarkStart w:id="132" w:name="_Toc6410453"/>
      <w:bookmarkStart w:id="133" w:name="_Toc121494866"/>
      <w:bookmarkStart w:id="134" w:name="_Toc156983538"/>
      <w:bookmarkStart w:id="135" w:name="_Toc170374531"/>
      <w:r w:rsidRPr="003B41B0">
        <w:t>Kabelovody, kolektory</w:t>
      </w:r>
      <w:bookmarkEnd w:id="132"/>
      <w:bookmarkEnd w:id="133"/>
      <w:bookmarkEnd w:id="134"/>
      <w:bookmarkEnd w:id="135"/>
    </w:p>
    <w:p w14:paraId="11DE1A83" w14:textId="77777777" w:rsidR="001B1DE9" w:rsidRPr="003B41B0" w:rsidRDefault="001B1DE9" w:rsidP="001B1DE9">
      <w:pPr>
        <w:pStyle w:val="Text2-1"/>
      </w:pPr>
      <w:r w:rsidRPr="003B41B0">
        <w:t>Neobsazeno.</w:t>
      </w:r>
    </w:p>
    <w:p w14:paraId="10ABBE61" w14:textId="77777777" w:rsidR="001B1DE9" w:rsidRPr="003B41B0" w:rsidRDefault="001B1DE9" w:rsidP="001B1DE9">
      <w:pPr>
        <w:pStyle w:val="Nadpis2-2"/>
      </w:pPr>
      <w:bookmarkStart w:id="136" w:name="_Toc6410454"/>
      <w:bookmarkStart w:id="137" w:name="_Toc121494867"/>
      <w:bookmarkStart w:id="138" w:name="_Toc156983539"/>
      <w:bookmarkStart w:id="139" w:name="_Toc170374532"/>
      <w:r w:rsidRPr="003B41B0">
        <w:t>Protihlukové objekty</w:t>
      </w:r>
      <w:bookmarkEnd w:id="136"/>
      <w:bookmarkEnd w:id="137"/>
      <w:bookmarkEnd w:id="138"/>
      <w:bookmarkEnd w:id="139"/>
    </w:p>
    <w:p w14:paraId="27B337DA" w14:textId="77777777" w:rsidR="001B1DE9" w:rsidRPr="003B41B0" w:rsidRDefault="001B1DE9" w:rsidP="001B1DE9">
      <w:pPr>
        <w:pStyle w:val="Text2-1"/>
      </w:pPr>
      <w:r w:rsidRPr="003B41B0">
        <w:t>Neobsazeno.</w:t>
      </w:r>
    </w:p>
    <w:p w14:paraId="0358338E" w14:textId="77777777" w:rsidR="001B1DE9" w:rsidRPr="003B41B0" w:rsidRDefault="001B1DE9" w:rsidP="001B1DE9">
      <w:pPr>
        <w:pStyle w:val="Nadpis2-2"/>
      </w:pPr>
      <w:bookmarkStart w:id="140" w:name="_Toc121494868"/>
      <w:bookmarkStart w:id="141" w:name="_Toc156983540"/>
      <w:bookmarkStart w:id="142" w:name="_Toc6410456"/>
      <w:bookmarkStart w:id="143" w:name="_Toc146112664"/>
      <w:bookmarkStart w:id="144" w:name="_Toc157502839"/>
      <w:bookmarkStart w:id="145" w:name="_Toc170374533"/>
      <w:bookmarkEnd w:id="84"/>
      <w:bookmarkEnd w:id="85"/>
      <w:bookmarkEnd w:id="86"/>
      <w:r w:rsidRPr="003B41B0">
        <w:t>Pozemní stavební objekty</w:t>
      </w:r>
      <w:bookmarkEnd w:id="140"/>
      <w:bookmarkEnd w:id="141"/>
      <w:bookmarkEnd w:id="145"/>
    </w:p>
    <w:p w14:paraId="69BE81FC" w14:textId="54EE9F39" w:rsidR="001B1DE9" w:rsidRPr="007C6743" w:rsidRDefault="000C2965" w:rsidP="001B1DE9">
      <w:pPr>
        <w:pStyle w:val="Text2-1"/>
        <w:spacing w:line="276" w:lineRule="auto"/>
        <w:rPr>
          <w:b/>
        </w:rPr>
      </w:pPr>
      <w:r w:rsidRPr="007C6743">
        <w:rPr>
          <w:b/>
        </w:rPr>
        <w:t>SO 01 Střelná - objekt TÚDC</w:t>
      </w:r>
    </w:p>
    <w:p w14:paraId="4DBAFCEF" w14:textId="7962A38A" w:rsidR="00D5163A" w:rsidRPr="000C2965" w:rsidRDefault="00D5163A" w:rsidP="00D5163A">
      <w:pPr>
        <w:pStyle w:val="Text2-1"/>
        <w:numPr>
          <w:ilvl w:val="0"/>
          <w:numId w:val="0"/>
        </w:numPr>
        <w:ind w:left="709"/>
      </w:pPr>
      <w:r w:rsidRPr="00D7756C">
        <w:t xml:space="preserve">Odstraňovaný objekt je jednopodlažní, nepodsklepený, </w:t>
      </w:r>
      <w:r w:rsidR="00574D31" w:rsidRPr="000C2965">
        <w:t xml:space="preserve">založený na </w:t>
      </w:r>
      <w:proofErr w:type="spellStart"/>
      <w:r w:rsidR="00574D31" w:rsidRPr="000C2965">
        <w:t>žb</w:t>
      </w:r>
      <w:proofErr w:type="spellEnd"/>
      <w:r w:rsidR="00574D31" w:rsidRPr="000C2965">
        <w:t xml:space="preserve"> patkách, tzv. unimobuňka. Konstrukci tvoří ocelový rám, který tvoří jak nosnou konstrukci vodorovnou, tak svislou. Výplň sestává ze sklolaminátových desek a izolačního materiálu. Sklon střechy cca  5°, krytina sklolaminát s izolací, povrchově opatřený </w:t>
      </w:r>
      <w:proofErr w:type="spellStart"/>
      <w:r w:rsidR="00574D31" w:rsidRPr="000C2965">
        <w:t>gumoasfaltovým</w:t>
      </w:r>
      <w:proofErr w:type="spellEnd"/>
      <w:r w:rsidR="00574D31" w:rsidRPr="000C2965">
        <w:t xml:space="preserve"> nátěrem. Objekt se nachází v blízkosti kolejiště, je však napojen přes účelovou komunikaci (p.č.2552/1) na místní obslužnou komunikaci v obci Střelná</w:t>
      </w:r>
      <w:r w:rsidR="000C2965" w:rsidRPr="000C2965">
        <w:t>.</w:t>
      </w:r>
    </w:p>
    <w:p w14:paraId="5828CFAE" w14:textId="654FF502" w:rsidR="000C2965" w:rsidRDefault="000C2965" w:rsidP="00D5163A">
      <w:pPr>
        <w:pStyle w:val="Text2-1"/>
        <w:numPr>
          <w:ilvl w:val="0"/>
          <w:numId w:val="0"/>
        </w:numPr>
        <w:ind w:left="709"/>
      </w:pPr>
      <w:r w:rsidRPr="000C2965">
        <w:t xml:space="preserve">Objekt není napojen na žádnou z přípojek technické </w:t>
      </w:r>
      <w:r w:rsidR="000E4A1B" w:rsidRPr="000C2965">
        <w:t>infrastruktury</w:t>
      </w:r>
      <w:r w:rsidRPr="000C2965">
        <w:t>.</w:t>
      </w:r>
      <w:r>
        <w:t xml:space="preserve"> </w:t>
      </w:r>
    </w:p>
    <w:p w14:paraId="518009C6" w14:textId="54E40ED6" w:rsidR="0005728D" w:rsidRPr="007C6743" w:rsidRDefault="0005728D" w:rsidP="0005728D">
      <w:pPr>
        <w:pStyle w:val="Text2-1"/>
        <w:spacing w:line="276" w:lineRule="auto"/>
        <w:rPr>
          <w:b/>
        </w:rPr>
      </w:pPr>
      <w:r w:rsidRPr="007C6743">
        <w:rPr>
          <w:b/>
        </w:rPr>
        <w:t>SO 02 Kunovice - objekt strážnice</w:t>
      </w:r>
    </w:p>
    <w:p w14:paraId="534B8E7A" w14:textId="5BE28A6F" w:rsidR="00CE3941" w:rsidRPr="00F278C5" w:rsidRDefault="00CE3941" w:rsidP="000C2965">
      <w:pPr>
        <w:pStyle w:val="Text2-1"/>
        <w:numPr>
          <w:ilvl w:val="0"/>
          <w:numId w:val="0"/>
        </w:numPr>
        <w:ind w:left="737"/>
      </w:pPr>
      <w:r>
        <w:t xml:space="preserve">Jedná se o demolici </w:t>
      </w:r>
      <w:r w:rsidR="000C2965" w:rsidRPr="000C2965">
        <w:t xml:space="preserve">objektu strážnice v k. </w:t>
      </w:r>
      <w:proofErr w:type="spellStart"/>
      <w:r w:rsidR="000C2965" w:rsidRPr="000C2965">
        <w:t>ú.</w:t>
      </w:r>
      <w:proofErr w:type="spellEnd"/>
      <w:r w:rsidR="000C2965" w:rsidRPr="000C2965">
        <w:t xml:space="preserve"> Sady na parcele č. st.521, je jednopodlažní, nepodsklepený, založený na základových pásech betonových prokládaných lomovým kamenem, zděný z plných pálených cihel, strop z k-</w:t>
      </w:r>
      <w:proofErr w:type="spellStart"/>
      <w:r w:rsidR="000C2965" w:rsidRPr="000C2965">
        <w:t>ce</w:t>
      </w:r>
      <w:proofErr w:type="spellEnd"/>
      <w:r w:rsidR="000C2965" w:rsidRPr="000C2965">
        <w:t xml:space="preserve"> dřevěné se skrytými trámy Je zastřešený sedlovou dřevěnou střechou  0°až 15</w:t>
      </w:r>
      <w:r w:rsidR="000E4A1B" w:rsidRPr="000C2965">
        <w:t>°, střešní</w:t>
      </w:r>
      <w:r w:rsidR="000C2965" w:rsidRPr="000C2965">
        <w:t xml:space="preserve"> krytina z pozinkovaného plechu.</w:t>
      </w:r>
      <w:r w:rsidR="000C2965">
        <w:t xml:space="preserve"> </w:t>
      </w:r>
      <w:r w:rsidR="000C2965" w:rsidRPr="000C2965">
        <w:t>Objekt se nachází v uzavřeném areálu Správy železnic, s.</w:t>
      </w:r>
      <w:r w:rsidR="005E35DF">
        <w:t xml:space="preserve"> </w:t>
      </w:r>
      <w:r w:rsidR="000C2965" w:rsidRPr="000C2965">
        <w:t>o. v blízkosti kolejiště. Areál je v severní části napojen na účelovou komunikaci (p. č. 192/10) a ta dále na místní komunikaci (p. č. 793/11) v obci Uherské Hradiště</w:t>
      </w:r>
      <w:r w:rsidR="000C2965" w:rsidRPr="00F278C5">
        <w:t>.</w:t>
      </w:r>
    </w:p>
    <w:p w14:paraId="459BD545" w14:textId="20CC4513" w:rsidR="000C2965" w:rsidRDefault="000C2965" w:rsidP="000C2965">
      <w:pPr>
        <w:pStyle w:val="Text2-1"/>
        <w:numPr>
          <w:ilvl w:val="0"/>
          <w:numId w:val="0"/>
        </w:numPr>
        <w:ind w:left="737"/>
      </w:pPr>
      <w:r w:rsidRPr="00F278C5">
        <w:t>Stavba bude odpojena od elektrické energie z rozvodu SŽ SEE.</w:t>
      </w:r>
      <w:r w:rsidR="00F278C5" w:rsidRPr="00F278C5">
        <w:t xml:space="preserve"> </w:t>
      </w:r>
      <w:r w:rsidR="00F278C5" w:rsidRPr="00203B7D">
        <w:t>Odpojení objektu od technické infrastruktury bude provedeno odborně způsobilou osobou dle pokynů příslušných správců sítí před zahájením odstraňování stavby.</w:t>
      </w:r>
    </w:p>
    <w:p w14:paraId="4E07E8A2" w14:textId="27D694A4" w:rsidR="000C2965" w:rsidRPr="0005728D" w:rsidRDefault="000C2965" w:rsidP="0005728D">
      <w:pPr>
        <w:pStyle w:val="Text2-1"/>
        <w:spacing w:line="276" w:lineRule="auto"/>
        <w:rPr>
          <w:b/>
        </w:rPr>
      </w:pPr>
      <w:r w:rsidRPr="0005728D">
        <w:rPr>
          <w:b/>
        </w:rPr>
        <w:t>SO 03 Vrbátky - výhybkářské stanoviště</w:t>
      </w:r>
    </w:p>
    <w:p w14:paraId="21481A65" w14:textId="6B8A6FB5" w:rsidR="000C2965" w:rsidRPr="00F278C5" w:rsidRDefault="00F278C5" w:rsidP="000C2965">
      <w:pPr>
        <w:pStyle w:val="Text2-1"/>
        <w:numPr>
          <w:ilvl w:val="0"/>
          <w:numId w:val="0"/>
        </w:numPr>
        <w:ind w:left="737"/>
      </w:pPr>
      <w:r w:rsidRPr="00D7756C">
        <w:t xml:space="preserve">Odstraňovaný objekt </w:t>
      </w:r>
      <w:r>
        <w:t xml:space="preserve">je jednopodlažní, </w:t>
      </w:r>
      <w:r w:rsidRPr="00F278C5">
        <w:t xml:space="preserve">nepodsklepený, založený na základových pásech betonových prokládaných lomovým kamenem, zděný z plných pálených cihel. Vodorovné konstrukce dřevěné trámové se záklopy. Nosná konstrukce střechy sedlová dřevěná. </w:t>
      </w:r>
      <w:r w:rsidRPr="00F278C5">
        <w:lastRenderedPageBreak/>
        <w:t>Sklon střechy sedlové 40°, střešní krytina – osinkocementové šablony.</w:t>
      </w:r>
      <w:r>
        <w:t xml:space="preserve"> </w:t>
      </w:r>
      <w:r w:rsidRPr="00F278C5">
        <w:t>Staveniště se nachází v blízkosti kolejiště a není přímo napojeno na pozemní komunikace. Odvoz suti bude řešen buď drážními vozidly na překládací plochu (</w:t>
      </w:r>
      <w:proofErr w:type="spellStart"/>
      <w:r w:rsidRPr="00F278C5">
        <w:t>parc</w:t>
      </w:r>
      <w:proofErr w:type="spellEnd"/>
      <w:r w:rsidRPr="00F278C5">
        <w:t>. č. 1/1), nebo automobil. mechanizací za předpokladu příznivých klimatických podmínek a v posklizňovém období po okolních pozemcích (p.</w:t>
      </w:r>
      <w:r w:rsidR="005E35DF">
        <w:t xml:space="preserve"> </w:t>
      </w:r>
      <w:r w:rsidRPr="00F278C5">
        <w:t>č. 1/18, 1/1, 301, 302 a 303 - zhotovitel předem požádá vlastníky dotčených pozemků o souhlas s přepravou suti a zásyp. materiálu), a dále po místní obslužné komunikaci v obci Vrbátky</w:t>
      </w:r>
      <w:r>
        <w:t>.</w:t>
      </w:r>
    </w:p>
    <w:p w14:paraId="5B40C576" w14:textId="1A5A87CB" w:rsidR="000C2965" w:rsidRDefault="00F278C5" w:rsidP="000C2965">
      <w:pPr>
        <w:pStyle w:val="Text2-1"/>
        <w:numPr>
          <w:ilvl w:val="0"/>
          <w:numId w:val="0"/>
        </w:numPr>
        <w:ind w:left="737"/>
      </w:pPr>
      <w:r w:rsidRPr="00F278C5">
        <w:t>Stavba bude odpojena od elektrické energie. Stavba není napojena na vodovodní ani kanalizační přípojku. Po odstranění stavby bude vyvezena a dezinfikována žumpa, proraženo její dno a zasypána inertním materiálem</w:t>
      </w:r>
      <w:r w:rsidR="007C6743">
        <w:t>.</w:t>
      </w:r>
    </w:p>
    <w:p w14:paraId="3F6A9B52" w14:textId="6AEF4E8A" w:rsidR="005E35DF" w:rsidRPr="0005728D" w:rsidRDefault="005E35DF" w:rsidP="0005728D">
      <w:pPr>
        <w:pStyle w:val="Text2-1"/>
        <w:spacing w:line="276" w:lineRule="auto"/>
        <w:rPr>
          <w:b/>
        </w:rPr>
      </w:pPr>
      <w:r w:rsidRPr="0005728D">
        <w:rPr>
          <w:b/>
        </w:rPr>
        <w:t>SO 04 Přerov – kabelový domek</w:t>
      </w:r>
    </w:p>
    <w:p w14:paraId="15B3AE72" w14:textId="77777777" w:rsidR="00D105D5" w:rsidRDefault="00BD4C14" w:rsidP="000C2965">
      <w:pPr>
        <w:pStyle w:val="Text2-1"/>
        <w:numPr>
          <w:ilvl w:val="0"/>
          <w:numId w:val="0"/>
        </w:numPr>
        <w:ind w:left="737"/>
        <w:rPr>
          <w:rFonts w:ascii="Arial" w:hAnsi="Arial" w:cs="Arial"/>
          <w:sz w:val="20"/>
          <w:szCs w:val="20"/>
        </w:rPr>
      </w:pPr>
      <w:r>
        <w:t xml:space="preserve">Odstraňovaný objekt je </w:t>
      </w:r>
      <w:r>
        <w:rPr>
          <w:rFonts w:ascii="Arial" w:hAnsi="Arial" w:cs="Arial"/>
          <w:sz w:val="20"/>
          <w:szCs w:val="20"/>
        </w:rPr>
        <w:t xml:space="preserve">jednopodlažní, nepodsklepený, založený na základových pásech betonových prokládaných kamenem, zděný z plných pálených cihel. Vodorovné konstrukce monolitické železobetonové trámové. Nosná konstrukce střechy železobetonová plochá, sklon střechy 5°, krytina z pozinkovaného plechu. Přístup k objektu je veden po </w:t>
      </w:r>
      <w:r w:rsidR="00D105D5">
        <w:rPr>
          <w:rFonts w:ascii="Arial" w:hAnsi="Arial" w:cs="Arial"/>
          <w:sz w:val="20"/>
          <w:szCs w:val="20"/>
        </w:rPr>
        <w:t xml:space="preserve">veřejné komunikaci (p.č.6500/4) a dále po </w:t>
      </w:r>
      <w:r>
        <w:rPr>
          <w:rFonts w:ascii="Arial" w:hAnsi="Arial" w:cs="Arial"/>
          <w:sz w:val="20"/>
          <w:szCs w:val="20"/>
        </w:rPr>
        <w:t>přilehl</w:t>
      </w:r>
      <w:r w:rsidR="00D105D5">
        <w:rPr>
          <w:rFonts w:ascii="Arial" w:hAnsi="Arial" w:cs="Arial"/>
          <w:sz w:val="20"/>
          <w:szCs w:val="20"/>
        </w:rPr>
        <w:t>é</w:t>
      </w:r>
      <w:r>
        <w:rPr>
          <w:rFonts w:ascii="Arial" w:hAnsi="Arial" w:cs="Arial"/>
          <w:sz w:val="20"/>
          <w:szCs w:val="20"/>
        </w:rPr>
        <w:t xml:space="preserve"> účelov</w:t>
      </w:r>
      <w:r w:rsidR="00D105D5">
        <w:rPr>
          <w:rFonts w:ascii="Arial" w:hAnsi="Arial" w:cs="Arial"/>
          <w:sz w:val="20"/>
          <w:szCs w:val="20"/>
        </w:rPr>
        <w:t>é</w:t>
      </w:r>
      <w:r>
        <w:rPr>
          <w:rFonts w:ascii="Arial" w:hAnsi="Arial" w:cs="Arial"/>
          <w:sz w:val="20"/>
          <w:szCs w:val="20"/>
        </w:rPr>
        <w:t xml:space="preserve"> komunikaci (p.č.6599)</w:t>
      </w:r>
      <w:r w:rsidR="00D105D5">
        <w:rPr>
          <w:rFonts w:ascii="Arial" w:hAnsi="Arial" w:cs="Arial"/>
          <w:sz w:val="20"/>
          <w:szCs w:val="20"/>
        </w:rPr>
        <w:t>.</w:t>
      </w:r>
    </w:p>
    <w:p w14:paraId="0F35A32A" w14:textId="227CE2D6" w:rsidR="005E35DF" w:rsidRDefault="00D105D5" w:rsidP="000C2965">
      <w:pPr>
        <w:pStyle w:val="Text2-1"/>
        <w:numPr>
          <w:ilvl w:val="0"/>
          <w:numId w:val="0"/>
        </w:numPr>
        <w:ind w:left="737"/>
      </w:pPr>
      <w:r w:rsidRPr="00BC0A2D">
        <w:t>Před zahájením bouracích prací je nutno prov</w:t>
      </w:r>
      <w:r>
        <w:t xml:space="preserve">ěřit </w:t>
      </w:r>
      <w:r w:rsidRPr="00BC0A2D">
        <w:t xml:space="preserve">odpojení </w:t>
      </w:r>
      <w:r>
        <w:t xml:space="preserve">objektu </w:t>
      </w:r>
      <w:r w:rsidRPr="00BC0A2D">
        <w:t xml:space="preserve">od </w:t>
      </w:r>
      <w:r>
        <w:t>elektro přípojky. Ostatní přípojky IS se zde nevyskytují.</w:t>
      </w:r>
    </w:p>
    <w:p w14:paraId="59CD5EFA" w14:textId="4C984D20" w:rsidR="007C6743" w:rsidRPr="0005728D" w:rsidRDefault="00D105D5" w:rsidP="0005728D">
      <w:pPr>
        <w:pStyle w:val="Text2-1"/>
        <w:spacing w:line="276" w:lineRule="auto"/>
        <w:rPr>
          <w:b/>
        </w:rPr>
      </w:pPr>
      <w:r w:rsidRPr="0005728D">
        <w:rPr>
          <w:b/>
        </w:rPr>
        <w:t xml:space="preserve">SO 05 </w:t>
      </w:r>
      <w:r w:rsidR="007C6743" w:rsidRPr="0005728D">
        <w:rPr>
          <w:b/>
        </w:rPr>
        <w:t>Javorník ve Slezsku ON – oprava veřejných WC</w:t>
      </w:r>
    </w:p>
    <w:p w14:paraId="6DAC7413" w14:textId="59DA333D" w:rsidR="00D105D5" w:rsidRDefault="007C6743" w:rsidP="00D105D5">
      <w:pPr>
        <w:pStyle w:val="Text2-1"/>
        <w:numPr>
          <w:ilvl w:val="0"/>
          <w:numId w:val="0"/>
        </w:numPr>
        <w:ind w:left="737"/>
      </w:pPr>
      <w:r>
        <w:t>část SO 03 Demolice oplocení</w:t>
      </w:r>
    </w:p>
    <w:p w14:paraId="721EEFA4" w14:textId="19F44F44" w:rsidR="00D105D5" w:rsidRDefault="00D105D5" w:rsidP="000C2965">
      <w:pPr>
        <w:pStyle w:val="Text2-1"/>
        <w:numPr>
          <w:ilvl w:val="0"/>
          <w:numId w:val="0"/>
        </w:numPr>
        <w:ind w:left="737"/>
      </w:pPr>
      <w:r>
        <w:t>J</w:t>
      </w:r>
      <w:r w:rsidRPr="00D105D5">
        <w:t xml:space="preserve">edná se o </w:t>
      </w:r>
      <w:r>
        <w:t xml:space="preserve">odstranění </w:t>
      </w:r>
      <w:r w:rsidRPr="00D105D5">
        <w:t>ocelové</w:t>
      </w:r>
      <w:r>
        <w:t>ho(drátěného) a dřevěného</w:t>
      </w:r>
      <w:r w:rsidRPr="00D105D5">
        <w:t xml:space="preserve"> </w:t>
      </w:r>
      <w:r>
        <w:t>oplocení v žst. Javorník ve Slezsku</w:t>
      </w:r>
      <w:r w:rsidRPr="00D105D5">
        <w:t>, připevněné</w:t>
      </w:r>
      <w:r>
        <w:t>ho</w:t>
      </w:r>
      <w:r w:rsidRPr="00D105D5">
        <w:t xml:space="preserve"> na ocelových sloupcích, částečně s betonovou podezdívkou, v celkové délce oplocení </w:t>
      </w:r>
      <w:r>
        <w:t>17</w:t>
      </w:r>
      <w:r w:rsidRPr="00D105D5">
        <w:t>5 m.</w:t>
      </w:r>
      <w:r w:rsidR="00EC7245">
        <w:t xml:space="preserve"> Součástí prací bude také vyčištění a zapravení oploceného pozemku.</w:t>
      </w:r>
    </w:p>
    <w:p w14:paraId="4BB48D81" w14:textId="1FD2B9F1" w:rsidR="00D105D5" w:rsidRPr="0005728D" w:rsidRDefault="007C6743" w:rsidP="0005728D">
      <w:pPr>
        <w:pStyle w:val="Text2-1"/>
        <w:spacing w:line="276" w:lineRule="auto"/>
        <w:rPr>
          <w:b/>
        </w:rPr>
      </w:pPr>
      <w:r w:rsidRPr="0005728D">
        <w:rPr>
          <w:b/>
        </w:rPr>
        <w:t>SO 06 žst. Moravský Beroun – zděný sklad na p. č. 4058, k. ú Ondrášov</w:t>
      </w:r>
    </w:p>
    <w:p w14:paraId="16A71DB2" w14:textId="1CFF9E99" w:rsidR="007C6743" w:rsidRDefault="007C6743" w:rsidP="007C6743">
      <w:pPr>
        <w:pStyle w:val="Text2-1"/>
        <w:numPr>
          <w:ilvl w:val="0"/>
          <w:numId w:val="0"/>
        </w:numPr>
        <w:ind w:left="737"/>
      </w:pPr>
      <w:r w:rsidRPr="005504E1">
        <w:t>Jedná se o odstranění jednopodlažního objektu zděného skladu se sedlovou střechou, včetně odpojení odstraňované stavby od přípojky IS. Odstraňovaný objekt  se nachází v blízkosti kolejiště, je napojen na pozemní komunikaci.</w:t>
      </w:r>
    </w:p>
    <w:p w14:paraId="20ADDE78" w14:textId="03AC9761" w:rsidR="007C6743" w:rsidRPr="0005728D" w:rsidRDefault="007C6743" w:rsidP="0005728D">
      <w:pPr>
        <w:pStyle w:val="Text2-1"/>
        <w:spacing w:line="276" w:lineRule="auto"/>
        <w:rPr>
          <w:b/>
        </w:rPr>
      </w:pPr>
      <w:r w:rsidRPr="0005728D">
        <w:rPr>
          <w:b/>
        </w:rPr>
        <w:t xml:space="preserve">SO 07 Střítež u Č. Těšína ON - optimalizace budovy zastávky </w:t>
      </w:r>
    </w:p>
    <w:p w14:paraId="2A2E09FF" w14:textId="4C91AFE8" w:rsidR="007C6743" w:rsidRDefault="007C6743" w:rsidP="007C6743">
      <w:pPr>
        <w:pStyle w:val="Text2-1"/>
        <w:numPr>
          <w:ilvl w:val="0"/>
          <w:numId w:val="0"/>
        </w:numPr>
        <w:ind w:left="737"/>
      </w:pPr>
      <w:r>
        <w:t>část SO 01 Budova zastávky – demolice přístřešku na kola včetně podlahy</w:t>
      </w:r>
      <w:r w:rsidR="00D618A6">
        <w:t>, tento objekt je tvořen z ocelových sloupků a zastřešen trapézovým plechem a opláštěn poplastovaným pletivem – bude kompletně odstraněn</w:t>
      </w:r>
      <w:r w:rsidR="00EC7245">
        <w:t>.</w:t>
      </w:r>
    </w:p>
    <w:p w14:paraId="629F5D73" w14:textId="0F19DD06" w:rsidR="007C6743" w:rsidRDefault="007C6743" w:rsidP="007C6743">
      <w:pPr>
        <w:pStyle w:val="Text2-1"/>
        <w:numPr>
          <w:ilvl w:val="0"/>
          <w:numId w:val="0"/>
        </w:numPr>
        <w:ind w:left="737"/>
      </w:pPr>
      <w:r>
        <w:t xml:space="preserve">část SO 03 Demolice suché toalety </w:t>
      </w:r>
      <w:r w:rsidR="007943FF">
        <w:t>–</w:t>
      </w:r>
      <w:r>
        <w:t xml:space="preserve"> </w:t>
      </w:r>
      <w:r w:rsidR="007943FF">
        <w:t>stávající dřevěný objekt suchých toalet</w:t>
      </w:r>
      <w:r w:rsidR="00D618A6">
        <w:t xml:space="preserve"> se sedlovou střechou, opatřenou asfaltovým šindelem</w:t>
      </w:r>
      <w:r w:rsidR="007943FF">
        <w:t xml:space="preserve"> bude kompletně </w:t>
      </w:r>
      <w:r w:rsidR="00EC7245">
        <w:t>od</w:t>
      </w:r>
      <w:r w:rsidR="007943FF">
        <w:t>bourán, včetně základových k-</w:t>
      </w:r>
      <w:proofErr w:type="spellStart"/>
      <w:r w:rsidR="007943FF">
        <w:t>cí</w:t>
      </w:r>
      <w:proofErr w:type="spellEnd"/>
      <w:r w:rsidR="007943FF">
        <w:t>. Po demolici bude plocha vyčištěna, ohumusována a osetá travní směsí.</w:t>
      </w:r>
      <w:r>
        <w:t xml:space="preserve"> </w:t>
      </w:r>
    </w:p>
    <w:p w14:paraId="33460484" w14:textId="6E802E92" w:rsidR="007C6743" w:rsidRDefault="007C6743" w:rsidP="007C6743">
      <w:pPr>
        <w:pStyle w:val="Text2-1"/>
        <w:numPr>
          <w:ilvl w:val="0"/>
          <w:numId w:val="0"/>
        </w:numPr>
        <w:ind w:left="737"/>
      </w:pPr>
      <w:r>
        <w:t>část SO 04 Demolice kanalizační jímky</w:t>
      </w:r>
      <w:r w:rsidR="007943FF">
        <w:t xml:space="preserve"> –</w:t>
      </w:r>
      <w:r w:rsidR="00D618A6">
        <w:t xml:space="preserve"> nevyužívaná</w:t>
      </w:r>
      <w:r w:rsidR="007943FF">
        <w:t xml:space="preserve"> jímka bude vyčerpána a vydezinfikována, poté postupně bourána, dno jímky bude pro</w:t>
      </w:r>
      <w:r w:rsidR="00EC7245">
        <w:t>ražen</w:t>
      </w:r>
      <w:r w:rsidR="007943FF">
        <w:t>o. Po demolici bude tento prostor zasypán štěrkodrtí.</w:t>
      </w:r>
    </w:p>
    <w:p w14:paraId="6FD79EF8" w14:textId="4C55EEDB" w:rsidR="007C6743" w:rsidRDefault="00D618A6" w:rsidP="007C6743">
      <w:pPr>
        <w:pStyle w:val="Text2-1"/>
        <w:numPr>
          <w:ilvl w:val="0"/>
          <w:numId w:val="0"/>
        </w:numPr>
        <w:ind w:left="737"/>
      </w:pPr>
      <w:r w:rsidRPr="005504E1">
        <w:t>Odstraňovan</w:t>
      </w:r>
      <w:r>
        <w:t xml:space="preserve">é </w:t>
      </w:r>
      <w:r w:rsidRPr="005504E1">
        <w:t>objekt</w:t>
      </w:r>
      <w:r>
        <w:t>y</w:t>
      </w:r>
      <w:r w:rsidRPr="005504E1">
        <w:t xml:space="preserve"> se nachází v blízkosti kolejiště, j</w:t>
      </w:r>
      <w:r>
        <w:t>sou</w:t>
      </w:r>
      <w:r w:rsidRPr="005504E1">
        <w:t xml:space="preserve"> napojen</w:t>
      </w:r>
      <w:r>
        <w:t>y</w:t>
      </w:r>
      <w:r w:rsidRPr="005504E1">
        <w:t xml:space="preserve"> na pozemní komunikaci.</w:t>
      </w:r>
    </w:p>
    <w:p w14:paraId="064FBC6C" w14:textId="241A2D79" w:rsidR="00EC7245" w:rsidRPr="0005728D" w:rsidRDefault="00EC7245" w:rsidP="0005728D">
      <w:pPr>
        <w:pStyle w:val="Text2-1"/>
        <w:spacing w:line="276" w:lineRule="auto"/>
        <w:rPr>
          <w:b/>
        </w:rPr>
      </w:pPr>
      <w:r w:rsidRPr="0005728D">
        <w:rPr>
          <w:b/>
        </w:rPr>
        <w:t>SO 08 Vyklizení objektů OŘ - oblast Olomouc</w:t>
      </w:r>
    </w:p>
    <w:p w14:paraId="68BED833" w14:textId="41DE552E" w:rsidR="00EC7245" w:rsidRDefault="00EC7245" w:rsidP="007C6743">
      <w:pPr>
        <w:pStyle w:val="Text2-1"/>
        <w:numPr>
          <w:ilvl w:val="0"/>
          <w:numId w:val="0"/>
        </w:numPr>
        <w:ind w:left="737"/>
      </w:pPr>
      <w:r>
        <w:t>Jedná se o vyklízení prostor (místností) dle p</w:t>
      </w:r>
      <w:r w:rsidRPr="002E3E3C">
        <w:t>oložkov</w:t>
      </w:r>
      <w:r>
        <w:t>ého</w:t>
      </w:r>
      <w:r w:rsidRPr="002E3E3C">
        <w:t xml:space="preserve"> soupis</w:t>
      </w:r>
      <w:r>
        <w:t>u</w:t>
      </w:r>
      <w:r w:rsidRPr="002E3E3C">
        <w:t xml:space="preserve"> prací</w:t>
      </w:r>
      <w:r>
        <w:t xml:space="preserve"> ve VB v olomoucké oblasti. Jednotlivé VB jsou napojeny </w:t>
      </w:r>
      <w:r w:rsidRPr="00E8392B">
        <w:t>na</w:t>
      </w:r>
      <w:r>
        <w:t xml:space="preserve"> pozemní</w:t>
      </w:r>
      <w:r w:rsidRPr="00E8392B">
        <w:t xml:space="preserve"> komunikaci.</w:t>
      </w:r>
    </w:p>
    <w:p w14:paraId="7B69420E" w14:textId="77777777" w:rsidR="001F7AE9" w:rsidRPr="001B29A7" w:rsidRDefault="001F7AE9" w:rsidP="000E4A1B">
      <w:pPr>
        <w:keepNext/>
        <w:numPr>
          <w:ilvl w:val="1"/>
          <w:numId w:val="5"/>
        </w:numPr>
        <w:spacing w:before="200" w:after="120" w:line="264" w:lineRule="auto"/>
        <w:outlineLvl w:val="1"/>
        <w:rPr>
          <w:b/>
          <w:szCs w:val="18"/>
        </w:rPr>
      </w:pPr>
      <w:bookmarkStart w:id="146" w:name="_Toc170374534"/>
      <w:r w:rsidRPr="001B29A7">
        <w:rPr>
          <w:b/>
          <w:szCs w:val="18"/>
        </w:rPr>
        <w:t>Trakční a energická zařízení</w:t>
      </w:r>
      <w:bookmarkEnd w:id="142"/>
      <w:bookmarkEnd w:id="143"/>
      <w:bookmarkEnd w:id="144"/>
      <w:bookmarkEnd w:id="146"/>
    </w:p>
    <w:p w14:paraId="74EB5C1E" w14:textId="3A81E6A6" w:rsidR="00DF7BAA" w:rsidRPr="000124A1" w:rsidRDefault="00EC03F5" w:rsidP="001F7AE9">
      <w:pPr>
        <w:pStyle w:val="Text2-1"/>
      </w:pPr>
      <w:r>
        <w:t>N</w:t>
      </w:r>
      <w:r w:rsidR="001B1DE9">
        <w:t>eobsazeno</w:t>
      </w:r>
      <w:r>
        <w:t>.</w:t>
      </w:r>
    </w:p>
    <w:p w14:paraId="3ED6E2FF" w14:textId="6C301213" w:rsidR="001F7AE9" w:rsidRPr="00554A45" w:rsidRDefault="001F7AE9" w:rsidP="000E4A1B">
      <w:pPr>
        <w:keepNext/>
        <w:numPr>
          <w:ilvl w:val="1"/>
          <w:numId w:val="5"/>
        </w:numPr>
        <w:spacing w:before="200" w:after="120" w:line="264" w:lineRule="auto"/>
        <w:outlineLvl w:val="1"/>
        <w:rPr>
          <w:b/>
        </w:rPr>
      </w:pPr>
      <w:bookmarkStart w:id="147" w:name="_Toc121494870"/>
      <w:bookmarkStart w:id="148" w:name="_Toc6410458"/>
      <w:bookmarkStart w:id="149" w:name="_Toc170374535"/>
      <w:r w:rsidRPr="00287D30">
        <w:rPr>
          <w:b/>
        </w:rPr>
        <w:t xml:space="preserve">Centrální nákup </w:t>
      </w:r>
      <w:r w:rsidRPr="00287D30">
        <w:rPr>
          <w:b/>
          <w:szCs w:val="18"/>
        </w:rPr>
        <w:t>materiálu</w:t>
      </w:r>
      <w:bookmarkEnd w:id="149"/>
    </w:p>
    <w:p w14:paraId="26D19767" w14:textId="77777777" w:rsidR="00554A45" w:rsidRPr="001B29A7" w:rsidRDefault="00554A45" w:rsidP="000E4A1B">
      <w:pPr>
        <w:numPr>
          <w:ilvl w:val="2"/>
          <w:numId w:val="5"/>
        </w:numPr>
        <w:spacing w:after="120" w:line="264" w:lineRule="auto"/>
        <w:jc w:val="both"/>
        <w:rPr>
          <w:sz w:val="18"/>
          <w:szCs w:val="18"/>
        </w:rPr>
      </w:pPr>
      <w:r w:rsidRPr="001B29A7">
        <w:rPr>
          <w:b/>
          <w:sz w:val="18"/>
          <w:szCs w:val="18"/>
        </w:rPr>
        <w:t>Materiál železničního svršku - CNM-II</w:t>
      </w:r>
    </w:p>
    <w:p w14:paraId="0B326176" w14:textId="41EB6FF4" w:rsidR="00554A45" w:rsidRPr="00554A45" w:rsidRDefault="00554A45" w:rsidP="00554A45">
      <w:pPr>
        <w:pStyle w:val="Text2-2"/>
        <w:tabs>
          <w:tab w:val="clear" w:pos="1701"/>
          <w:tab w:val="num" w:pos="5076"/>
        </w:tabs>
        <w:ind w:hanging="992"/>
      </w:pPr>
      <w:r>
        <w:lastRenderedPageBreak/>
        <w:t>Neobsazeno</w:t>
      </w:r>
      <w:r w:rsidR="00EC03F5">
        <w:t>.</w:t>
      </w:r>
    </w:p>
    <w:p w14:paraId="20210995" w14:textId="77777777" w:rsidR="00242096" w:rsidRPr="00287D30" w:rsidRDefault="00242096" w:rsidP="000E4A1B">
      <w:pPr>
        <w:numPr>
          <w:ilvl w:val="2"/>
          <w:numId w:val="5"/>
        </w:numPr>
        <w:spacing w:after="120" w:line="264" w:lineRule="auto"/>
        <w:jc w:val="both"/>
        <w:rPr>
          <w:b/>
          <w:sz w:val="18"/>
          <w:szCs w:val="18"/>
        </w:rPr>
      </w:pPr>
      <w:r w:rsidRPr="00287D30">
        <w:rPr>
          <w:b/>
          <w:sz w:val="18"/>
          <w:szCs w:val="18"/>
        </w:rPr>
        <w:t>Centrální nákup materiálu – Mobiliář a ADZ</w:t>
      </w:r>
    </w:p>
    <w:p w14:paraId="385E18A2" w14:textId="076ABA07" w:rsidR="00242096" w:rsidRPr="00287D30" w:rsidRDefault="00EC03F5" w:rsidP="00242096">
      <w:pPr>
        <w:pStyle w:val="Text2-2"/>
      </w:pPr>
      <w:r>
        <w:t>N</w:t>
      </w:r>
      <w:r w:rsidR="00287D30" w:rsidRPr="00287D30">
        <w:t>eobsazeno</w:t>
      </w:r>
      <w:r>
        <w:t>.</w:t>
      </w:r>
    </w:p>
    <w:p w14:paraId="44669CC2" w14:textId="190EFBB9" w:rsidR="00242096" w:rsidRDefault="00242096" w:rsidP="000E4A1B">
      <w:pPr>
        <w:numPr>
          <w:ilvl w:val="2"/>
          <w:numId w:val="5"/>
        </w:numPr>
        <w:spacing w:after="120" w:line="264" w:lineRule="auto"/>
        <w:jc w:val="both"/>
        <w:rPr>
          <w:b/>
          <w:bCs/>
        </w:rPr>
      </w:pPr>
      <w:bookmarkStart w:id="150" w:name="_Toc126758558"/>
      <w:r w:rsidRPr="00287D30">
        <w:rPr>
          <w:b/>
          <w:bCs/>
        </w:rPr>
        <w:t xml:space="preserve">Materiál </w:t>
      </w:r>
      <w:r w:rsidRPr="00287D30">
        <w:rPr>
          <w:b/>
          <w:bCs/>
          <w:sz w:val="18"/>
          <w:szCs w:val="18"/>
        </w:rPr>
        <w:t>dodávaný</w:t>
      </w:r>
      <w:r w:rsidRPr="00287D30">
        <w:rPr>
          <w:b/>
          <w:bCs/>
        </w:rPr>
        <w:t xml:space="preserve"> objednatelem (mimo CNM)</w:t>
      </w:r>
      <w:bookmarkEnd w:id="150"/>
    </w:p>
    <w:p w14:paraId="6EDBA5CC" w14:textId="5405B6A6" w:rsidR="00554A45" w:rsidRPr="00554A45" w:rsidRDefault="00EC03F5" w:rsidP="00554A45">
      <w:pPr>
        <w:pStyle w:val="Text2-2"/>
      </w:pPr>
      <w:r>
        <w:t>N</w:t>
      </w:r>
      <w:r w:rsidR="00554A45" w:rsidRPr="00287D30">
        <w:t>eobsazeno</w:t>
      </w:r>
      <w:r>
        <w:t>.</w:t>
      </w:r>
    </w:p>
    <w:p w14:paraId="3B67C881" w14:textId="0B87F693" w:rsidR="00DF7BAA" w:rsidRDefault="00DF7BAA" w:rsidP="00DF7BAA">
      <w:pPr>
        <w:pStyle w:val="Nadpis2-2"/>
      </w:pPr>
      <w:bookmarkStart w:id="151" w:name="_Toc170374536"/>
      <w:r>
        <w:t>Životní prostředí</w:t>
      </w:r>
      <w:bookmarkEnd w:id="147"/>
      <w:bookmarkEnd w:id="151"/>
      <w:r>
        <w:t xml:space="preserve"> </w:t>
      </w:r>
      <w:bookmarkEnd w:id="148"/>
    </w:p>
    <w:p w14:paraId="29D3100B" w14:textId="77777777" w:rsidR="001F7AE9" w:rsidRPr="001B29A7" w:rsidRDefault="001F7AE9" w:rsidP="001F7AE9">
      <w:pPr>
        <w:pStyle w:val="Text2-1"/>
      </w:pPr>
      <w:bookmarkStart w:id="152"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2"/>
      <w:r w:rsidRPr="001B29A7">
        <w:t>.</w:t>
      </w:r>
    </w:p>
    <w:p w14:paraId="211B4C51" w14:textId="77777777" w:rsidR="001F7AE9" w:rsidRPr="001B29A7" w:rsidRDefault="001F7AE9" w:rsidP="000E4A1B">
      <w:pPr>
        <w:numPr>
          <w:ilvl w:val="2"/>
          <w:numId w:val="5"/>
        </w:numPr>
        <w:spacing w:after="120" w:line="264" w:lineRule="auto"/>
        <w:jc w:val="both"/>
        <w:rPr>
          <w:b/>
          <w:sz w:val="18"/>
          <w:szCs w:val="18"/>
        </w:rPr>
      </w:pPr>
      <w:bookmarkStart w:id="153" w:name="_Hlk156376294"/>
      <w:r w:rsidRPr="001B29A7">
        <w:rPr>
          <w:b/>
          <w:sz w:val="18"/>
          <w:szCs w:val="18"/>
        </w:rPr>
        <w:t>Ochrana přírody a krajiny</w:t>
      </w:r>
    </w:p>
    <w:p w14:paraId="279E060D" w14:textId="77777777" w:rsidR="001F7AE9" w:rsidRPr="00287D30" w:rsidRDefault="001F7AE9" w:rsidP="001F7AE9">
      <w:pPr>
        <w:pStyle w:val="Text2-2"/>
        <w:rPr>
          <w:b/>
        </w:rPr>
      </w:pPr>
      <w:bookmarkStart w:id="154" w:name="_Hlk151656385"/>
      <w:bookmarkStart w:id="155" w:name="_Hlk156376365"/>
      <w:bookmarkEnd w:id="153"/>
      <w:r w:rsidRPr="001B29A7">
        <w:t xml:space="preserve">Zhotovitel se zavazuje dodržet veškeré legislativní požadavky </w:t>
      </w:r>
      <w:bookmarkStart w:id="156" w:name="_Hlk150855405"/>
      <w:r w:rsidRPr="001B29A7">
        <w:t>z oblasti ochrany životního prostředí</w:t>
      </w:r>
      <w:bookmarkEnd w:id="156"/>
      <w:r w:rsidRPr="001B29A7">
        <w:t xml:space="preserve"> a veškeré podmínky obdržených vyjádření </w:t>
      </w:r>
      <w:r w:rsidRPr="00287D30">
        <w:t>dotčených orgánů státní správy</w:t>
      </w:r>
      <w:bookmarkEnd w:id="154"/>
      <w:r w:rsidRPr="00287D30">
        <w:t>.</w:t>
      </w:r>
      <w:bookmarkEnd w:id="155"/>
    </w:p>
    <w:p w14:paraId="463C58C5" w14:textId="49509B16" w:rsidR="001F7AE9" w:rsidRDefault="00EC03F5" w:rsidP="001F7AE9">
      <w:pPr>
        <w:pStyle w:val="Text2-2"/>
      </w:pPr>
      <w:bookmarkStart w:id="157" w:name="_Hlk156376476"/>
      <w:r>
        <w:t>N</w:t>
      </w:r>
      <w:r w:rsidR="00287D30" w:rsidRPr="00287D30">
        <w:t>eobsazeno</w:t>
      </w:r>
      <w:bookmarkEnd w:id="157"/>
      <w:r>
        <w:t>.</w:t>
      </w:r>
    </w:p>
    <w:p w14:paraId="35C27D28" w14:textId="2F7B3BDA" w:rsidR="000E4A1B" w:rsidRDefault="000E4A1B" w:rsidP="001F7AE9">
      <w:pPr>
        <w:pStyle w:val="Text2-2"/>
      </w:pPr>
      <w:r>
        <w:t>Neobsazeno.</w:t>
      </w:r>
    </w:p>
    <w:p w14:paraId="13C4EC92" w14:textId="0FA6BA32" w:rsidR="000E4A1B" w:rsidRPr="00287D30" w:rsidRDefault="000E4A1B" w:rsidP="001F7AE9">
      <w:pPr>
        <w:pStyle w:val="Text2-2"/>
      </w:pPr>
      <w:r>
        <w:t>Neobsazeno.</w:t>
      </w:r>
    </w:p>
    <w:p w14:paraId="6B99B57B" w14:textId="77777777" w:rsidR="001F7AE9" w:rsidRPr="005465AE" w:rsidRDefault="001F7AE9" w:rsidP="000E4A1B">
      <w:pPr>
        <w:numPr>
          <w:ilvl w:val="2"/>
          <w:numId w:val="5"/>
        </w:numPr>
        <w:spacing w:after="120" w:line="264" w:lineRule="auto"/>
        <w:jc w:val="both"/>
        <w:rPr>
          <w:sz w:val="18"/>
          <w:szCs w:val="18"/>
        </w:rPr>
      </w:pPr>
      <w:r w:rsidRPr="005465AE">
        <w:rPr>
          <w:b/>
          <w:sz w:val="18"/>
          <w:szCs w:val="18"/>
        </w:rPr>
        <w:t>Nakládání s odpady</w:t>
      </w:r>
    </w:p>
    <w:p w14:paraId="02D40EEC" w14:textId="6D0C5486" w:rsidR="001F7AE9" w:rsidRPr="005465AE" w:rsidRDefault="001F7AE9" w:rsidP="000E4A1B">
      <w:pPr>
        <w:numPr>
          <w:ilvl w:val="3"/>
          <w:numId w:val="5"/>
        </w:numPr>
        <w:spacing w:after="120" w:line="264" w:lineRule="auto"/>
        <w:jc w:val="both"/>
        <w:rPr>
          <w:sz w:val="18"/>
          <w:szCs w:val="18"/>
        </w:rPr>
      </w:pPr>
      <w:r w:rsidRPr="005465AE">
        <w:rPr>
          <w:sz w:val="18"/>
          <w:szCs w:val="18"/>
        </w:rPr>
        <w:t xml:space="preserve">Zhotovitel </w:t>
      </w:r>
      <w:proofErr w:type="gramStart"/>
      <w:r w:rsidRPr="005465AE">
        <w:rPr>
          <w:sz w:val="18"/>
          <w:szCs w:val="18"/>
        </w:rPr>
        <w:t>předloží</w:t>
      </w:r>
      <w:proofErr w:type="gramEnd"/>
      <w:r w:rsidRPr="005465AE">
        <w:rPr>
          <w:sz w:val="18"/>
          <w:szCs w:val="18"/>
        </w:rPr>
        <w:t xml:space="preserve"> TDS nejméně </w:t>
      </w:r>
      <w:r w:rsidR="000E4A1B">
        <w:rPr>
          <w:sz w:val="18"/>
          <w:szCs w:val="18"/>
        </w:rPr>
        <w:t>10</w:t>
      </w:r>
      <w:r w:rsidRPr="005465AE">
        <w:rPr>
          <w:sz w:val="18"/>
          <w:szCs w:val="18"/>
        </w:rPr>
        <w:t xml:space="preserve">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0E4A1B">
      <w:pPr>
        <w:numPr>
          <w:ilvl w:val="3"/>
          <w:numId w:val="5"/>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07387FA0" w:rsidR="001F7AE9" w:rsidRPr="005465AE" w:rsidRDefault="001F7AE9" w:rsidP="000E4A1B">
      <w:pPr>
        <w:numPr>
          <w:ilvl w:val="3"/>
          <w:numId w:val="5"/>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0DF3CA7C" w:rsidR="001F7AE9" w:rsidRPr="00287D30" w:rsidRDefault="00EC03F5" w:rsidP="000E4A1B">
      <w:pPr>
        <w:numPr>
          <w:ilvl w:val="3"/>
          <w:numId w:val="5"/>
        </w:numPr>
        <w:spacing w:after="120" w:line="264" w:lineRule="auto"/>
        <w:jc w:val="both"/>
        <w:rPr>
          <w:sz w:val="18"/>
          <w:szCs w:val="18"/>
        </w:rPr>
      </w:pPr>
      <w:r>
        <w:rPr>
          <w:sz w:val="18"/>
          <w:szCs w:val="18"/>
        </w:rPr>
        <w:t>N</w:t>
      </w:r>
      <w:r w:rsidR="00287D30" w:rsidRPr="00287D30">
        <w:rPr>
          <w:sz w:val="18"/>
          <w:szCs w:val="18"/>
        </w:rPr>
        <w:t>eobsazeno</w:t>
      </w:r>
      <w:r>
        <w:rPr>
          <w:sz w:val="18"/>
          <w:szCs w:val="18"/>
        </w:rPr>
        <w:t>.</w:t>
      </w:r>
    </w:p>
    <w:p w14:paraId="538FD320" w14:textId="560DD78A" w:rsidR="001F7AE9" w:rsidRPr="00287D30" w:rsidRDefault="00EC03F5" w:rsidP="000E4A1B">
      <w:pPr>
        <w:numPr>
          <w:ilvl w:val="3"/>
          <w:numId w:val="5"/>
        </w:numPr>
        <w:spacing w:after="120" w:line="264" w:lineRule="auto"/>
        <w:jc w:val="both"/>
        <w:rPr>
          <w:sz w:val="18"/>
          <w:szCs w:val="18"/>
        </w:rPr>
      </w:pPr>
      <w:r>
        <w:rPr>
          <w:sz w:val="18"/>
          <w:szCs w:val="18"/>
        </w:rPr>
        <w:t>N</w:t>
      </w:r>
      <w:r w:rsidR="00287D30" w:rsidRPr="00287D30">
        <w:rPr>
          <w:sz w:val="18"/>
          <w:szCs w:val="18"/>
        </w:rPr>
        <w:t>eobsazeno</w:t>
      </w:r>
      <w:r>
        <w:rPr>
          <w:sz w:val="18"/>
          <w:szCs w:val="18"/>
        </w:rPr>
        <w:t>.</w:t>
      </w:r>
    </w:p>
    <w:p w14:paraId="47A4F84C" w14:textId="77777777" w:rsidR="001F7AE9" w:rsidRPr="001B29A7" w:rsidRDefault="001F7AE9" w:rsidP="000E4A1B">
      <w:pPr>
        <w:numPr>
          <w:ilvl w:val="3"/>
          <w:numId w:val="5"/>
        </w:numPr>
        <w:spacing w:after="120" w:line="264" w:lineRule="auto"/>
        <w:jc w:val="both"/>
        <w:rPr>
          <w:sz w:val="18"/>
          <w:szCs w:val="18"/>
        </w:rPr>
      </w:pPr>
      <w:bookmarkStart w:id="158"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w:t>
      </w:r>
      <w:r w:rsidRPr="001B29A7">
        <w:rPr>
          <w:sz w:val="18"/>
          <w:szCs w:val="18"/>
        </w:rPr>
        <w:lastRenderedPageBreak/>
        <w:t>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8"/>
    </w:p>
    <w:p w14:paraId="20A1628E" w14:textId="77777777" w:rsidR="001F7AE9" w:rsidRPr="00287D30" w:rsidRDefault="001F7AE9" w:rsidP="000E4A1B">
      <w:pPr>
        <w:numPr>
          <w:ilvl w:val="3"/>
          <w:numId w:val="5"/>
        </w:numPr>
        <w:spacing w:after="120" w:line="264" w:lineRule="auto"/>
        <w:jc w:val="both"/>
      </w:pPr>
      <w:r w:rsidRPr="00287D30">
        <w:rPr>
          <w:sz w:val="18"/>
          <w:szCs w:val="18"/>
        </w:rPr>
        <w:t xml:space="preserve">Demolice budou realizovány v souladu </w:t>
      </w:r>
      <w:r w:rsidRPr="00287D30">
        <w:rPr>
          <w:b/>
          <w:sz w:val="18"/>
          <w:szCs w:val="18"/>
        </w:rPr>
        <w:t>s Metodickým návodem odboru odpadů MŽP při řízení vzniku stavebních a demoličních odpadů a pro nakládání s nimi</w:t>
      </w:r>
      <w:r w:rsidRPr="00287D30">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6A4E991B" w14:textId="77777777" w:rsidR="001F7AE9" w:rsidRPr="001B29A7" w:rsidRDefault="001F7AE9" w:rsidP="000E4A1B">
      <w:pPr>
        <w:numPr>
          <w:ilvl w:val="3"/>
          <w:numId w:val="5"/>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0E4A1B">
      <w:pPr>
        <w:numPr>
          <w:ilvl w:val="3"/>
          <w:numId w:val="5"/>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9" w:name="_Hlk156379812"/>
      <w:r w:rsidRPr="001B29A7">
        <w:rPr>
          <w:b/>
          <w:sz w:val="18"/>
          <w:szCs w:val="18"/>
        </w:rPr>
        <w:t>zařízení k nakládání</w:t>
      </w:r>
      <w:bookmarkEnd w:id="159"/>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Pr="00287D30" w:rsidRDefault="00DF7BAA" w:rsidP="00DF7BAA">
      <w:pPr>
        <w:pStyle w:val="Nadpis2-1"/>
      </w:pPr>
      <w:bookmarkStart w:id="160" w:name="_Toc6410460"/>
      <w:bookmarkStart w:id="161" w:name="_Toc121494871"/>
      <w:bookmarkStart w:id="162" w:name="_Toc170374537"/>
      <w:r w:rsidRPr="00287D30">
        <w:t>ORGANIZACE VÝSTAVBY, VÝLUKY</w:t>
      </w:r>
      <w:bookmarkEnd w:id="160"/>
      <w:bookmarkEnd w:id="161"/>
      <w:bookmarkEnd w:id="162"/>
    </w:p>
    <w:p w14:paraId="492E1233" w14:textId="77777777" w:rsidR="001F7AE9" w:rsidRPr="00287D30" w:rsidRDefault="001A4CA5" w:rsidP="001A4CA5">
      <w:pPr>
        <w:pStyle w:val="Text2-1"/>
      </w:pPr>
      <w:r w:rsidRPr="00287D30">
        <w:t xml:space="preserve">Rozhodující milníky doporučeného časového harmonogramu: </w:t>
      </w:r>
    </w:p>
    <w:p w14:paraId="10DACBE2" w14:textId="2D6B5204" w:rsidR="00B60031" w:rsidRPr="00287D30" w:rsidRDefault="001A4CA5" w:rsidP="000E4A1B">
      <w:pPr>
        <w:pStyle w:val="Text2-1"/>
        <w:numPr>
          <w:ilvl w:val="0"/>
          <w:numId w:val="12"/>
        </w:numPr>
        <w:ind w:left="1134" w:hanging="425"/>
      </w:pPr>
      <w:r w:rsidRPr="00287D30">
        <w:t>Při zpracování harmonogramu je nutné vycházet z jednotlivých stavebních postupů</w:t>
      </w:r>
      <w:r w:rsidR="0054066C">
        <w:t>.</w:t>
      </w:r>
      <w:r w:rsidRPr="00287D30">
        <w:t xml:space="preserve"> </w:t>
      </w:r>
    </w:p>
    <w:p w14:paraId="043FB4DC" w14:textId="77777777" w:rsidR="001F7AE9" w:rsidRPr="00287D30" w:rsidRDefault="001F7AE9" w:rsidP="000E4A1B">
      <w:pPr>
        <w:numPr>
          <w:ilvl w:val="2"/>
          <w:numId w:val="5"/>
        </w:numPr>
        <w:spacing w:after="120" w:line="264" w:lineRule="auto"/>
        <w:jc w:val="both"/>
        <w:rPr>
          <w:sz w:val="18"/>
          <w:szCs w:val="18"/>
        </w:rPr>
      </w:pPr>
      <w:r w:rsidRPr="00287D30">
        <w:rPr>
          <w:sz w:val="18"/>
          <w:szCs w:val="18"/>
        </w:rPr>
        <w:t>V harmonogramu postupu prací je nutno dle ZOV v Projektové dokumentaci respektovat zejména následující požadavky a termíny:</w:t>
      </w:r>
    </w:p>
    <w:p w14:paraId="1B0A073C" w14:textId="77777777" w:rsidR="001F7AE9" w:rsidRPr="00287D30" w:rsidRDefault="001F7AE9" w:rsidP="001F7AE9">
      <w:pPr>
        <w:numPr>
          <w:ilvl w:val="0"/>
          <w:numId w:val="4"/>
        </w:numPr>
        <w:spacing w:after="60" w:line="264" w:lineRule="auto"/>
        <w:jc w:val="both"/>
        <w:rPr>
          <w:sz w:val="18"/>
          <w:szCs w:val="18"/>
        </w:rPr>
      </w:pPr>
      <w:r w:rsidRPr="00287D30">
        <w:rPr>
          <w:sz w:val="18"/>
          <w:szCs w:val="18"/>
        </w:rPr>
        <w:t>termín zahájení a ukončení stavby</w:t>
      </w:r>
    </w:p>
    <w:p w14:paraId="0587D65B" w14:textId="65964158"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3B426C" w:rsidRPr="003B426C">
        <w:t>9.1, třetí odrážka 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5E6C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77777777" w:rsidR="00F92FF6" w:rsidRPr="00EC02A5" w:rsidRDefault="00F92FF6" w:rsidP="005E6CE1">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610332" w:rsidRPr="00404F88" w14:paraId="0209692E"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610332" w:rsidRPr="007E040C" w:rsidRDefault="00610332" w:rsidP="00610332">
            <w:pPr>
              <w:pStyle w:val="Tabulka-7"/>
              <w:rPr>
                <w:highlight w:val="green"/>
              </w:rPr>
            </w:pPr>
          </w:p>
        </w:tc>
        <w:tc>
          <w:tcPr>
            <w:tcW w:w="3073" w:type="dxa"/>
          </w:tcPr>
          <w:p w14:paraId="7B91FE47" w14:textId="7016D593"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Zahájení stavby (stavebních prací) – dnem předání staveniště ve smyslu čl. 3.7 SOD</w:t>
            </w:r>
          </w:p>
        </w:tc>
        <w:tc>
          <w:tcPr>
            <w:tcW w:w="1694" w:type="dxa"/>
          </w:tcPr>
          <w:p w14:paraId="2AD4D996" w14:textId="77777777"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6DAF06C0" w14:textId="2B1ADC60" w:rsidR="00610332" w:rsidRPr="003B41B0"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rPr>
            </w:pPr>
            <w:r w:rsidRPr="003B41B0">
              <w:rPr>
                <w:sz w:val="14"/>
              </w:rPr>
              <w:t xml:space="preserve">do </w:t>
            </w:r>
            <w:r w:rsidR="000E4A1B">
              <w:rPr>
                <w:sz w:val="14"/>
              </w:rPr>
              <w:t>10</w:t>
            </w:r>
            <w:r w:rsidRPr="003B41B0">
              <w:rPr>
                <w:sz w:val="14"/>
              </w:rPr>
              <w:t xml:space="preserve"> pracovních dnů od účinnosti smlouvy</w:t>
            </w:r>
          </w:p>
          <w:p w14:paraId="61C5F308" w14:textId="54DD2B3D" w:rsidR="00610332" w:rsidRPr="008B4F46"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3B41B0">
              <w:rPr>
                <w:sz w:val="14"/>
              </w:rPr>
              <w:t xml:space="preserve">(předpoklad </w:t>
            </w:r>
            <w:r w:rsidR="00EC7245">
              <w:rPr>
                <w:sz w:val="14"/>
              </w:rPr>
              <w:t>srpen</w:t>
            </w:r>
            <w:r w:rsidRPr="003B41B0">
              <w:rPr>
                <w:sz w:val="14"/>
              </w:rPr>
              <w:t xml:space="preserve"> 202</w:t>
            </w:r>
            <w:r w:rsidR="003B55B0">
              <w:rPr>
                <w:sz w:val="14"/>
              </w:rPr>
              <w:t>4</w:t>
            </w:r>
            <w:r w:rsidRPr="003B41B0">
              <w:rPr>
                <w:sz w:val="14"/>
              </w:rPr>
              <w:t>)</w:t>
            </w:r>
          </w:p>
        </w:tc>
      </w:tr>
      <w:tr w:rsidR="00610332" w:rsidRPr="00404F88" w14:paraId="25007C82"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3E14B312" w14:textId="5574599D" w:rsidR="00610332" w:rsidRPr="00F92FF6" w:rsidRDefault="00610332" w:rsidP="00610332">
            <w:pPr>
              <w:pStyle w:val="Tabulka-7"/>
              <w:rPr>
                <w:highlight w:val="green"/>
              </w:rPr>
            </w:pPr>
            <w:r w:rsidRPr="003B41B0">
              <w:t>1. Stavební postup / Etapa</w:t>
            </w:r>
          </w:p>
        </w:tc>
        <w:tc>
          <w:tcPr>
            <w:tcW w:w="3073" w:type="dxa"/>
          </w:tcPr>
          <w:p w14:paraId="3B269D92" w14:textId="43101FE9" w:rsidR="00610332" w:rsidRPr="00F92FF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Přípravné práce</w:t>
            </w:r>
            <w:r>
              <w:t xml:space="preserve"> </w:t>
            </w:r>
          </w:p>
        </w:tc>
        <w:tc>
          <w:tcPr>
            <w:tcW w:w="1694" w:type="dxa"/>
          </w:tcPr>
          <w:p w14:paraId="5377C753" w14:textId="3F8D8F35" w:rsidR="00610332" w:rsidRPr="00F92FF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Bez výluky</w:t>
            </w:r>
          </w:p>
        </w:tc>
        <w:tc>
          <w:tcPr>
            <w:tcW w:w="1964" w:type="dxa"/>
            <w:shd w:val="clear" w:color="auto" w:fill="auto"/>
            <w:vAlign w:val="top"/>
          </w:tcPr>
          <w:p w14:paraId="35269A76" w14:textId="76E636F5" w:rsidR="00610332" w:rsidRPr="00154B7C" w:rsidRDefault="00370CD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s</w:t>
            </w:r>
            <w:r w:rsidR="00EC7245">
              <w:rPr>
                <w:sz w:val="14"/>
              </w:rPr>
              <w:t>rpen 2024</w:t>
            </w:r>
          </w:p>
        </w:tc>
      </w:tr>
      <w:tr w:rsidR="00610332" w:rsidRPr="00404F88" w14:paraId="1E86C054"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1EB54053" w14:textId="6AD75C21" w:rsidR="00610332" w:rsidRPr="007E040C" w:rsidRDefault="00610332" w:rsidP="00610332">
            <w:pPr>
              <w:pStyle w:val="Tabulka-7"/>
              <w:rPr>
                <w:highlight w:val="green"/>
              </w:rPr>
            </w:pPr>
            <w:r w:rsidRPr="003B41B0">
              <w:lastRenderedPageBreak/>
              <w:t>2. Stavební postup / Etapa</w:t>
            </w:r>
          </w:p>
        </w:tc>
        <w:tc>
          <w:tcPr>
            <w:tcW w:w="3073" w:type="dxa"/>
          </w:tcPr>
          <w:p w14:paraId="2A71735D" w14:textId="1CB7A248" w:rsidR="00610332" w:rsidRPr="007E040C" w:rsidRDefault="00370CD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t>Stavební práce</w:t>
            </w:r>
          </w:p>
        </w:tc>
        <w:tc>
          <w:tcPr>
            <w:tcW w:w="1694" w:type="dxa"/>
          </w:tcPr>
          <w:p w14:paraId="5D638E00" w14:textId="0AFA572C" w:rsidR="00610332" w:rsidRPr="007E040C" w:rsidRDefault="00370CD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Bez výluky</w:t>
            </w:r>
          </w:p>
        </w:tc>
        <w:tc>
          <w:tcPr>
            <w:tcW w:w="1964" w:type="dxa"/>
            <w:shd w:val="clear" w:color="auto" w:fill="auto"/>
            <w:vAlign w:val="top"/>
          </w:tcPr>
          <w:p w14:paraId="4F4B8053" w14:textId="6AA81C3D" w:rsidR="00610332" w:rsidRPr="00154B7C" w:rsidRDefault="00370CD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s</w:t>
            </w:r>
            <w:r w:rsidR="00EC7245">
              <w:rPr>
                <w:sz w:val="14"/>
              </w:rPr>
              <w:t>rpen – září 2024</w:t>
            </w:r>
          </w:p>
        </w:tc>
      </w:tr>
      <w:tr w:rsidR="00610332" w:rsidRPr="00404F88" w14:paraId="07929531"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7EA20DF0" w14:textId="656FCD6B" w:rsidR="00610332" w:rsidRDefault="00610332" w:rsidP="00610332">
            <w:pPr>
              <w:pStyle w:val="Tabulka-7"/>
              <w:rPr>
                <w:highlight w:val="green"/>
              </w:rPr>
            </w:pPr>
            <w:r w:rsidRPr="003B41B0">
              <w:t>Dokončení stavebních prací</w:t>
            </w:r>
          </w:p>
        </w:tc>
        <w:tc>
          <w:tcPr>
            <w:tcW w:w="3073" w:type="dxa"/>
          </w:tcPr>
          <w:p w14:paraId="29FDB1D1" w14:textId="77777777" w:rsidR="00610332" w:rsidRPr="007E040C" w:rsidDel="00055752"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049B5BB2" w14:textId="77777777"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19C0706D" w:rsidR="00610332" w:rsidRPr="00154B7C" w:rsidRDefault="00370CD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do 3 měsíců ode dne zahájení stavby</w:t>
            </w:r>
          </w:p>
        </w:tc>
      </w:tr>
      <w:tr w:rsidR="00610332" w:rsidRPr="00404F88" w14:paraId="37337B65"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1D7228C2" w14:textId="44FC4771" w:rsidR="00610332" w:rsidRPr="007E040C" w:rsidRDefault="00610332" w:rsidP="00610332">
            <w:pPr>
              <w:pStyle w:val="Tabulka-7"/>
              <w:rPr>
                <w:highlight w:val="green"/>
              </w:rPr>
            </w:pPr>
          </w:p>
        </w:tc>
        <w:tc>
          <w:tcPr>
            <w:tcW w:w="3073" w:type="dxa"/>
          </w:tcPr>
          <w:p w14:paraId="3F92578B" w14:textId="466B69C4"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pPr>
            <w:r w:rsidRPr="003B41B0">
              <w:t>Dokončení Díla</w:t>
            </w:r>
          </w:p>
        </w:tc>
        <w:tc>
          <w:tcPr>
            <w:tcW w:w="1694" w:type="dxa"/>
          </w:tcPr>
          <w:p w14:paraId="6C354AC2" w14:textId="21C54F22"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381D775" w14:textId="6858D758" w:rsidR="00610332" w:rsidRPr="00154B7C" w:rsidRDefault="00370CD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 xml:space="preserve">do </w:t>
            </w:r>
            <w:r w:rsidR="000E4A1B">
              <w:rPr>
                <w:sz w:val="14"/>
              </w:rPr>
              <w:t>3</w:t>
            </w:r>
            <w:r>
              <w:rPr>
                <w:sz w:val="14"/>
              </w:rPr>
              <w:t xml:space="preserve"> měsíců ode dne zahájení stavby</w:t>
            </w:r>
          </w:p>
        </w:tc>
      </w:tr>
      <w:tr w:rsidR="00610332" w:rsidRPr="00404F88" w14:paraId="20ED207A"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610332" w:rsidRPr="007E040C" w:rsidRDefault="00610332" w:rsidP="00610332">
            <w:pPr>
              <w:pStyle w:val="Tabulka-7"/>
              <w:rPr>
                <w:highlight w:val="green"/>
              </w:rPr>
            </w:pPr>
          </w:p>
        </w:tc>
        <w:tc>
          <w:tcPr>
            <w:tcW w:w="3073" w:type="dxa"/>
          </w:tcPr>
          <w:p w14:paraId="59C074F7" w14:textId="02E8A1BB"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7540038" w14:textId="77777777"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49209B0A" w:rsidR="00610332" w:rsidRPr="004822C8"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p>
        </w:tc>
      </w:tr>
    </w:tbl>
    <w:p w14:paraId="3433DF18" w14:textId="08E01FA5" w:rsidR="00DF7BAA" w:rsidRDefault="00DF7BAA" w:rsidP="00DF7BAA">
      <w:pPr>
        <w:pStyle w:val="Nadpis2-1"/>
      </w:pPr>
      <w:bookmarkStart w:id="163" w:name="_Toc6410461"/>
      <w:bookmarkStart w:id="164" w:name="_Toc121494872"/>
      <w:bookmarkStart w:id="165" w:name="_Toc170374538"/>
      <w:r w:rsidRPr="00EC2E51">
        <w:t>SOUVISEJÍCÍ</w:t>
      </w:r>
      <w:r>
        <w:t xml:space="preserve"> DOKUMENTY A PŘEDPISY</w:t>
      </w:r>
      <w:bookmarkEnd w:id="163"/>
      <w:bookmarkEnd w:id="164"/>
      <w:bookmarkEnd w:id="16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6" w:name="_Toc6410462"/>
      <w:bookmarkStart w:id="167" w:name="_Toc121494873"/>
      <w:bookmarkStart w:id="168" w:name="_Toc170374539"/>
      <w:r>
        <w:t>PŘÍLOHY</w:t>
      </w:r>
      <w:bookmarkEnd w:id="166"/>
      <w:bookmarkEnd w:id="167"/>
      <w:bookmarkEnd w:id="168"/>
    </w:p>
    <w:p w14:paraId="6EDFDE70" w14:textId="5F3C7291" w:rsidR="00283C5B" w:rsidRPr="00610332" w:rsidRDefault="00EC03F5" w:rsidP="00283C5B">
      <w:pPr>
        <w:pStyle w:val="Text2-1"/>
      </w:pPr>
      <w:r>
        <w:t>N</w:t>
      </w:r>
      <w:r w:rsidR="00610332" w:rsidRPr="00610332">
        <w:t>eobsazeno</w:t>
      </w:r>
      <w:r>
        <w:t>.</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6"/>
    <w:bookmarkEnd w:id="17"/>
    <w:bookmarkEnd w:id="18"/>
    <w:bookmarkEnd w:id="19"/>
    <w:bookmarkEnd w:id="20"/>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63575" w14:textId="77777777" w:rsidR="0054066C" w:rsidRDefault="0054066C" w:rsidP="00962258">
      <w:pPr>
        <w:spacing w:after="0" w:line="240" w:lineRule="auto"/>
      </w:pPr>
      <w:r>
        <w:separator/>
      </w:r>
    </w:p>
  </w:endnote>
  <w:endnote w:type="continuationSeparator" w:id="0">
    <w:p w14:paraId="1BD92920" w14:textId="77777777" w:rsidR="0054066C" w:rsidRDefault="0054066C" w:rsidP="00962258">
      <w:pPr>
        <w:spacing w:after="0" w:line="240" w:lineRule="auto"/>
      </w:pPr>
      <w:r>
        <w:continuationSeparator/>
      </w:r>
    </w:p>
  </w:endnote>
  <w:endnote w:type="continuationNotice" w:id="1">
    <w:p w14:paraId="519BD027" w14:textId="77777777" w:rsidR="0054066C" w:rsidRDefault="005406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4066C" w:rsidRPr="003462EB" w14:paraId="3E6EF7ED" w14:textId="77777777" w:rsidTr="00614E71">
      <w:tc>
        <w:tcPr>
          <w:tcW w:w="993" w:type="dxa"/>
          <w:tcMar>
            <w:left w:w="0" w:type="dxa"/>
            <w:right w:w="0" w:type="dxa"/>
          </w:tcMar>
          <w:vAlign w:val="bottom"/>
        </w:tcPr>
        <w:p w14:paraId="29E2E1DF" w14:textId="768FEBF3" w:rsidR="0054066C" w:rsidRPr="00B8518B" w:rsidRDefault="0054066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03F5">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03F5">
            <w:rPr>
              <w:rStyle w:val="slostrnky"/>
              <w:noProof/>
            </w:rPr>
            <w:t>20</w:t>
          </w:r>
          <w:r w:rsidRPr="00B8518B">
            <w:rPr>
              <w:rStyle w:val="slostrnky"/>
            </w:rPr>
            <w:fldChar w:fldCharType="end"/>
          </w:r>
        </w:p>
      </w:tc>
      <w:tc>
        <w:tcPr>
          <w:tcW w:w="7739" w:type="dxa"/>
          <w:vAlign w:val="bottom"/>
        </w:tcPr>
        <w:p w14:paraId="7FFFE8AC" w14:textId="4794EBF0" w:rsidR="0054066C" w:rsidRDefault="00CA7568" w:rsidP="003462EB">
          <w:pPr>
            <w:pStyle w:val="Zpatvlevo"/>
          </w:pPr>
          <w:r>
            <w:fldChar w:fldCharType="begin"/>
          </w:r>
          <w:r>
            <w:instrText xml:space="preserve"> STYLEREF  _Název_akce  \* MERGEFORMAT </w:instrText>
          </w:r>
          <w:r>
            <w:fldChar w:fldCharType="separate"/>
          </w:r>
          <w:r>
            <w:rPr>
              <w:noProof/>
            </w:rPr>
            <w:t>Demolice objektů v obvodu OŘ OVA 2024 – 3. etapa 2024</w:t>
          </w:r>
          <w:r>
            <w:rPr>
              <w:noProof/>
            </w:rPr>
            <w:cr/>
          </w:r>
          <w:r>
            <w:rPr>
              <w:noProof/>
            </w:rPr>
            <w:fldChar w:fldCharType="end"/>
          </w:r>
          <w:r w:rsidR="0054066C">
            <w:t>Příloha č. 2 b)</w:t>
          </w:r>
          <w:r w:rsidR="0054066C" w:rsidRPr="003462EB">
            <w:t xml:space="preserve"> </w:t>
          </w:r>
        </w:p>
        <w:p w14:paraId="178E0553" w14:textId="154BACF2" w:rsidR="0054066C" w:rsidRPr="003462EB" w:rsidRDefault="0054066C" w:rsidP="00DF7BAA">
          <w:pPr>
            <w:pStyle w:val="Zpatvlevo"/>
          </w:pPr>
          <w:r>
            <w:t>Zvláštní</w:t>
          </w:r>
          <w:r w:rsidRPr="003462EB">
            <w:t xml:space="preserve"> technické podmínky</w:t>
          </w:r>
          <w:r>
            <w:t xml:space="preserve"> - Zhotovení stavby / v. </w:t>
          </w:r>
          <w:r w:rsidR="00F60471">
            <w:t>2604</w:t>
          </w:r>
          <w:r>
            <w:t>2024</w:t>
          </w:r>
        </w:p>
      </w:tc>
    </w:tr>
  </w:tbl>
  <w:p w14:paraId="422A1078" w14:textId="77777777" w:rsidR="0054066C" w:rsidRPr="00614E71" w:rsidRDefault="0054066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4066C" w:rsidRPr="009E09BE" w14:paraId="76A4A2A2" w14:textId="77777777" w:rsidTr="00614E71">
      <w:tc>
        <w:tcPr>
          <w:tcW w:w="7797" w:type="dxa"/>
          <w:tcMar>
            <w:left w:w="0" w:type="dxa"/>
            <w:right w:w="0" w:type="dxa"/>
          </w:tcMar>
          <w:vAlign w:val="bottom"/>
        </w:tcPr>
        <w:p w14:paraId="7B4693AA" w14:textId="598DDEB1" w:rsidR="0054066C" w:rsidRDefault="00CA7568" w:rsidP="003B111D">
          <w:pPr>
            <w:pStyle w:val="Zpatvpravo"/>
          </w:pPr>
          <w:r>
            <w:fldChar w:fldCharType="begin"/>
          </w:r>
          <w:r>
            <w:instrText xml:space="preserve"> STYLEREF  _Název_akce  \* MERGEFORMAT </w:instrText>
          </w:r>
          <w:r>
            <w:fldChar w:fldCharType="separate"/>
          </w:r>
          <w:r>
            <w:rPr>
              <w:noProof/>
            </w:rPr>
            <w:t>Demolice objektů v obvodu OŘ OVA 2024 – 3. etapa 2024</w:t>
          </w:r>
          <w:r>
            <w:rPr>
              <w:noProof/>
            </w:rPr>
            <w:cr/>
          </w:r>
          <w:r>
            <w:rPr>
              <w:noProof/>
            </w:rPr>
            <w:fldChar w:fldCharType="end"/>
          </w:r>
          <w:r w:rsidR="0054066C">
            <w:t>Příloha č. 2 b)</w:t>
          </w:r>
        </w:p>
        <w:p w14:paraId="5D9BD160" w14:textId="396FE6AF" w:rsidR="0054066C" w:rsidRPr="003462EB" w:rsidRDefault="0054066C" w:rsidP="00DF7BAA">
          <w:pPr>
            <w:pStyle w:val="Zpatvpravo"/>
            <w:rPr>
              <w:rStyle w:val="slostrnky"/>
              <w:b w:val="0"/>
              <w:color w:val="auto"/>
              <w:sz w:val="12"/>
            </w:rPr>
          </w:pPr>
          <w:r>
            <w:t>Zvláštní</w:t>
          </w:r>
          <w:r w:rsidRPr="003462EB">
            <w:t xml:space="preserve"> technické podmínky</w:t>
          </w:r>
          <w:r>
            <w:t xml:space="preserve"> - Zhotovení stavby/ v. </w:t>
          </w:r>
          <w:r w:rsidR="00F60471">
            <w:t>2604</w:t>
          </w:r>
          <w:r>
            <w:t>2024</w:t>
          </w:r>
        </w:p>
      </w:tc>
      <w:tc>
        <w:tcPr>
          <w:tcW w:w="935" w:type="dxa"/>
          <w:vAlign w:val="bottom"/>
        </w:tcPr>
        <w:p w14:paraId="3DBC2A04" w14:textId="4755D7EC" w:rsidR="0054066C" w:rsidRPr="009E09BE" w:rsidRDefault="0054066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C03F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03F5">
            <w:rPr>
              <w:rStyle w:val="slostrnky"/>
              <w:noProof/>
            </w:rPr>
            <w:t>20</w:t>
          </w:r>
          <w:r w:rsidRPr="00B8518B">
            <w:rPr>
              <w:rStyle w:val="slostrnky"/>
            </w:rPr>
            <w:fldChar w:fldCharType="end"/>
          </w:r>
        </w:p>
      </w:tc>
    </w:tr>
  </w:tbl>
  <w:p w14:paraId="2500101F" w14:textId="77777777" w:rsidR="0054066C" w:rsidRPr="00B8518B" w:rsidRDefault="0054066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54066C" w:rsidRPr="00B8518B" w:rsidRDefault="0054066C" w:rsidP="00460660">
    <w:pPr>
      <w:pStyle w:val="Zpat"/>
      <w:rPr>
        <w:sz w:val="2"/>
        <w:szCs w:val="2"/>
      </w:rPr>
    </w:pPr>
  </w:p>
  <w:p w14:paraId="53F277EE" w14:textId="77777777" w:rsidR="0054066C" w:rsidRDefault="0054066C" w:rsidP="00757290">
    <w:pPr>
      <w:pStyle w:val="Zpatvlevo"/>
      <w:rPr>
        <w:rFonts w:cs="Calibri"/>
        <w:szCs w:val="12"/>
      </w:rPr>
    </w:pPr>
  </w:p>
  <w:p w14:paraId="17EFC080" w14:textId="77777777" w:rsidR="0054066C" w:rsidRPr="00460660" w:rsidRDefault="0054066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024B9" w14:textId="77777777" w:rsidR="0054066C" w:rsidRDefault="0054066C" w:rsidP="00962258">
      <w:pPr>
        <w:spacing w:after="0" w:line="240" w:lineRule="auto"/>
      </w:pPr>
      <w:r>
        <w:separator/>
      </w:r>
    </w:p>
  </w:footnote>
  <w:footnote w:type="continuationSeparator" w:id="0">
    <w:p w14:paraId="50408557" w14:textId="77777777" w:rsidR="0054066C" w:rsidRDefault="0054066C" w:rsidP="00962258">
      <w:pPr>
        <w:spacing w:after="0" w:line="240" w:lineRule="auto"/>
      </w:pPr>
      <w:r>
        <w:continuationSeparator/>
      </w:r>
    </w:p>
  </w:footnote>
  <w:footnote w:type="continuationNotice" w:id="1">
    <w:p w14:paraId="2A6172FA" w14:textId="77777777" w:rsidR="0054066C" w:rsidRDefault="005406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066C" w14:paraId="589E9D7A" w14:textId="77777777" w:rsidTr="00B22106">
      <w:trPr>
        <w:trHeight w:hRule="exact" w:val="936"/>
      </w:trPr>
      <w:tc>
        <w:tcPr>
          <w:tcW w:w="1361" w:type="dxa"/>
          <w:tcMar>
            <w:left w:w="0" w:type="dxa"/>
            <w:right w:w="0" w:type="dxa"/>
          </w:tcMar>
        </w:tcPr>
        <w:p w14:paraId="10A13B73" w14:textId="77777777" w:rsidR="0054066C" w:rsidRPr="00B8518B" w:rsidRDefault="0054066C" w:rsidP="00FC6389">
          <w:pPr>
            <w:pStyle w:val="Zpat"/>
            <w:rPr>
              <w:rStyle w:val="slostrnky"/>
            </w:rPr>
          </w:pPr>
        </w:p>
      </w:tc>
      <w:tc>
        <w:tcPr>
          <w:tcW w:w="3458" w:type="dxa"/>
          <w:shd w:val="clear" w:color="auto" w:fill="auto"/>
          <w:tcMar>
            <w:left w:w="0" w:type="dxa"/>
            <w:right w:w="0" w:type="dxa"/>
          </w:tcMar>
        </w:tcPr>
        <w:p w14:paraId="14726CF1" w14:textId="77777777" w:rsidR="0054066C" w:rsidRDefault="0054066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54066C" w:rsidRPr="00D6163D" w:rsidRDefault="0054066C" w:rsidP="00FC6389">
          <w:pPr>
            <w:pStyle w:val="Druhdokumentu"/>
          </w:pPr>
        </w:p>
      </w:tc>
    </w:tr>
    <w:tr w:rsidR="0054066C" w14:paraId="173B2ADF" w14:textId="77777777" w:rsidTr="00B22106">
      <w:trPr>
        <w:trHeight w:hRule="exact" w:val="936"/>
      </w:trPr>
      <w:tc>
        <w:tcPr>
          <w:tcW w:w="1361" w:type="dxa"/>
          <w:tcMar>
            <w:left w:w="0" w:type="dxa"/>
            <w:right w:w="0" w:type="dxa"/>
          </w:tcMar>
        </w:tcPr>
        <w:p w14:paraId="580C429C" w14:textId="77777777" w:rsidR="0054066C" w:rsidRPr="00B8518B" w:rsidRDefault="0054066C" w:rsidP="00FC6389">
          <w:pPr>
            <w:pStyle w:val="Zpat"/>
            <w:rPr>
              <w:rStyle w:val="slostrnky"/>
            </w:rPr>
          </w:pPr>
        </w:p>
      </w:tc>
      <w:tc>
        <w:tcPr>
          <w:tcW w:w="3458" w:type="dxa"/>
          <w:shd w:val="clear" w:color="auto" w:fill="auto"/>
          <w:tcMar>
            <w:left w:w="0" w:type="dxa"/>
            <w:right w:w="0" w:type="dxa"/>
          </w:tcMar>
        </w:tcPr>
        <w:p w14:paraId="69644D16" w14:textId="77777777" w:rsidR="0054066C" w:rsidRDefault="0054066C" w:rsidP="00FC6389">
          <w:pPr>
            <w:pStyle w:val="Zpat"/>
          </w:pPr>
        </w:p>
      </w:tc>
      <w:tc>
        <w:tcPr>
          <w:tcW w:w="5756" w:type="dxa"/>
          <w:shd w:val="clear" w:color="auto" w:fill="auto"/>
          <w:tcMar>
            <w:left w:w="0" w:type="dxa"/>
            <w:right w:w="0" w:type="dxa"/>
          </w:tcMar>
        </w:tcPr>
        <w:p w14:paraId="47EE2CD8" w14:textId="77777777" w:rsidR="0054066C" w:rsidRPr="00D6163D" w:rsidRDefault="0054066C" w:rsidP="00FC6389">
          <w:pPr>
            <w:pStyle w:val="Druhdokumentu"/>
          </w:pPr>
        </w:p>
      </w:tc>
    </w:tr>
  </w:tbl>
  <w:p w14:paraId="53E85CAA" w14:textId="77777777" w:rsidR="0054066C" w:rsidRPr="00D6163D" w:rsidRDefault="0054066C" w:rsidP="00FC6389">
    <w:pPr>
      <w:pStyle w:val="Zhlav"/>
      <w:rPr>
        <w:sz w:val="8"/>
        <w:szCs w:val="8"/>
      </w:rPr>
    </w:pPr>
  </w:p>
  <w:p w14:paraId="1437D3AE" w14:textId="77777777" w:rsidR="0054066C" w:rsidRPr="00460660" w:rsidRDefault="0054066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1B0AFD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24426004">
    <w:abstractNumId w:val="5"/>
  </w:num>
  <w:num w:numId="2" w16cid:durableId="1432779277">
    <w:abstractNumId w:val="4"/>
  </w:num>
  <w:num w:numId="3" w16cid:durableId="1723674769">
    <w:abstractNumId w:val="2"/>
  </w:num>
  <w:num w:numId="4" w16cid:durableId="1689866350">
    <w:abstractNumId w:val="6"/>
  </w:num>
  <w:num w:numId="5" w16cid:durableId="297953352">
    <w:abstractNumId w:val="3"/>
  </w:num>
  <w:num w:numId="6" w16cid:durableId="1758473750">
    <w:abstractNumId w:val="6"/>
  </w:num>
  <w:num w:numId="7" w16cid:durableId="1408069469">
    <w:abstractNumId w:val="7"/>
  </w:num>
  <w:num w:numId="8" w16cid:durableId="1968050303">
    <w:abstractNumId w:val="9"/>
  </w:num>
  <w:num w:numId="9" w16cid:durableId="283540988">
    <w:abstractNumId w:val="1"/>
  </w:num>
  <w:num w:numId="10" w16cid:durableId="68231991">
    <w:abstractNumId w:val="10"/>
  </w:num>
  <w:num w:numId="11" w16cid:durableId="1517845955">
    <w:abstractNumId w:val="0"/>
  </w:num>
  <w:num w:numId="12" w16cid:durableId="99341484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071B2"/>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08C1"/>
    <w:rsid w:val="00031D7C"/>
    <w:rsid w:val="000328BC"/>
    <w:rsid w:val="000342CE"/>
    <w:rsid w:val="00041EC8"/>
    <w:rsid w:val="000503FF"/>
    <w:rsid w:val="00054240"/>
    <w:rsid w:val="0005496A"/>
    <w:rsid w:val="00054FC6"/>
    <w:rsid w:val="0005728D"/>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24B"/>
    <w:rsid w:val="000A0346"/>
    <w:rsid w:val="000A03B8"/>
    <w:rsid w:val="000A0779"/>
    <w:rsid w:val="000A0DC8"/>
    <w:rsid w:val="000A2B28"/>
    <w:rsid w:val="000A503C"/>
    <w:rsid w:val="000A6E4F"/>
    <w:rsid w:val="000A6E75"/>
    <w:rsid w:val="000B408F"/>
    <w:rsid w:val="000B4EB8"/>
    <w:rsid w:val="000C2965"/>
    <w:rsid w:val="000C2C3D"/>
    <w:rsid w:val="000C3375"/>
    <w:rsid w:val="000C3E1C"/>
    <w:rsid w:val="000C41F2"/>
    <w:rsid w:val="000D22C4"/>
    <w:rsid w:val="000D27D1"/>
    <w:rsid w:val="000D57DD"/>
    <w:rsid w:val="000D5940"/>
    <w:rsid w:val="000D5D71"/>
    <w:rsid w:val="000D6539"/>
    <w:rsid w:val="000E1A7F"/>
    <w:rsid w:val="000E32CF"/>
    <w:rsid w:val="000E4A1B"/>
    <w:rsid w:val="000E4E36"/>
    <w:rsid w:val="000F05C4"/>
    <w:rsid w:val="000F15F1"/>
    <w:rsid w:val="000F50A4"/>
    <w:rsid w:val="000F5994"/>
    <w:rsid w:val="001003E0"/>
    <w:rsid w:val="00101C6F"/>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4B7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6739"/>
    <w:rsid w:val="001976B3"/>
    <w:rsid w:val="00197D96"/>
    <w:rsid w:val="001A001A"/>
    <w:rsid w:val="001A3B3C"/>
    <w:rsid w:val="001A4CA5"/>
    <w:rsid w:val="001A5B1E"/>
    <w:rsid w:val="001A649E"/>
    <w:rsid w:val="001B1901"/>
    <w:rsid w:val="001B1CAB"/>
    <w:rsid w:val="001B1DE9"/>
    <w:rsid w:val="001B20D3"/>
    <w:rsid w:val="001B3CD3"/>
    <w:rsid w:val="001B4180"/>
    <w:rsid w:val="001B4E74"/>
    <w:rsid w:val="001B531E"/>
    <w:rsid w:val="001B6316"/>
    <w:rsid w:val="001B6986"/>
    <w:rsid w:val="001B7668"/>
    <w:rsid w:val="001C4C87"/>
    <w:rsid w:val="001C4CA1"/>
    <w:rsid w:val="001C5152"/>
    <w:rsid w:val="001C645F"/>
    <w:rsid w:val="001C7EB4"/>
    <w:rsid w:val="001D0D0C"/>
    <w:rsid w:val="001D35FE"/>
    <w:rsid w:val="001D39DE"/>
    <w:rsid w:val="001E678E"/>
    <w:rsid w:val="001E78D3"/>
    <w:rsid w:val="001F04A0"/>
    <w:rsid w:val="001F1699"/>
    <w:rsid w:val="001F442F"/>
    <w:rsid w:val="001F7AE9"/>
    <w:rsid w:val="002007BA"/>
    <w:rsid w:val="00202CF7"/>
    <w:rsid w:val="00202F90"/>
    <w:rsid w:val="002038C9"/>
    <w:rsid w:val="00203B7D"/>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C0B"/>
    <w:rsid w:val="00262E5B"/>
    <w:rsid w:val="00263DB8"/>
    <w:rsid w:val="00264D52"/>
    <w:rsid w:val="002723B9"/>
    <w:rsid w:val="0027422E"/>
    <w:rsid w:val="00274BE5"/>
    <w:rsid w:val="00276AFE"/>
    <w:rsid w:val="00282203"/>
    <w:rsid w:val="00283C5B"/>
    <w:rsid w:val="00286B2D"/>
    <w:rsid w:val="00287D30"/>
    <w:rsid w:val="00287EA4"/>
    <w:rsid w:val="0029043F"/>
    <w:rsid w:val="002944A6"/>
    <w:rsid w:val="002A2A28"/>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3E3C"/>
    <w:rsid w:val="002E5B84"/>
    <w:rsid w:val="002E5C7B"/>
    <w:rsid w:val="002E6D26"/>
    <w:rsid w:val="002F1C05"/>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58"/>
    <w:rsid w:val="00327EEF"/>
    <w:rsid w:val="00331AD7"/>
    <w:rsid w:val="0033239F"/>
    <w:rsid w:val="00333671"/>
    <w:rsid w:val="00334918"/>
    <w:rsid w:val="003418A3"/>
    <w:rsid w:val="0034274B"/>
    <w:rsid w:val="003431C7"/>
    <w:rsid w:val="00344BB9"/>
    <w:rsid w:val="003462EB"/>
    <w:rsid w:val="0034719F"/>
    <w:rsid w:val="00350A35"/>
    <w:rsid w:val="00354932"/>
    <w:rsid w:val="00355002"/>
    <w:rsid w:val="003571D8"/>
    <w:rsid w:val="00357BC6"/>
    <w:rsid w:val="00361422"/>
    <w:rsid w:val="00364E2C"/>
    <w:rsid w:val="00367A82"/>
    <w:rsid w:val="00370CD2"/>
    <w:rsid w:val="003728A8"/>
    <w:rsid w:val="003729DD"/>
    <w:rsid w:val="0037545D"/>
    <w:rsid w:val="00376246"/>
    <w:rsid w:val="00381272"/>
    <w:rsid w:val="003827BF"/>
    <w:rsid w:val="00384ABA"/>
    <w:rsid w:val="00386FF1"/>
    <w:rsid w:val="0039042E"/>
    <w:rsid w:val="00392EB6"/>
    <w:rsid w:val="00394893"/>
    <w:rsid w:val="003956C6"/>
    <w:rsid w:val="003965CE"/>
    <w:rsid w:val="00397056"/>
    <w:rsid w:val="003A72CE"/>
    <w:rsid w:val="003B0494"/>
    <w:rsid w:val="003B111D"/>
    <w:rsid w:val="003B2407"/>
    <w:rsid w:val="003B426C"/>
    <w:rsid w:val="003B55B0"/>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6924"/>
    <w:rsid w:val="003F75EE"/>
    <w:rsid w:val="003F79EF"/>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33A0"/>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C8F"/>
    <w:rsid w:val="004D0DA2"/>
    <w:rsid w:val="004D1AE3"/>
    <w:rsid w:val="004D6F0C"/>
    <w:rsid w:val="004D7D8C"/>
    <w:rsid w:val="004E33B6"/>
    <w:rsid w:val="004E3950"/>
    <w:rsid w:val="004E7A1F"/>
    <w:rsid w:val="004F4B9B"/>
    <w:rsid w:val="004F70CD"/>
    <w:rsid w:val="004F76D7"/>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6C"/>
    <w:rsid w:val="005406EB"/>
    <w:rsid w:val="00540FAD"/>
    <w:rsid w:val="00545AD1"/>
    <w:rsid w:val="005504E1"/>
    <w:rsid w:val="00552834"/>
    <w:rsid w:val="00553375"/>
    <w:rsid w:val="00554A45"/>
    <w:rsid w:val="00554D0D"/>
    <w:rsid w:val="00555884"/>
    <w:rsid w:val="0055798A"/>
    <w:rsid w:val="005610A7"/>
    <w:rsid w:val="0056233E"/>
    <w:rsid w:val="0056243B"/>
    <w:rsid w:val="00562909"/>
    <w:rsid w:val="005732E3"/>
    <w:rsid w:val="005736B7"/>
    <w:rsid w:val="00574D31"/>
    <w:rsid w:val="0057590C"/>
    <w:rsid w:val="00575E5A"/>
    <w:rsid w:val="00580245"/>
    <w:rsid w:val="00580BF5"/>
    <w:rsid w:val="00585A86"/>
    <w:rsid w:val="0058742A"/>
    <w:rsid w:val="00587CA4"/>
    <w:rsid w:val="00590B8A"/>
    <w:rsid w:val="005925C7"/>
    <w:rsid w:val="0059281F"/>
    <w:rsid w:val="005974CF"/>
    <w:rsid w:val="005A1F44"/>
    <w:rsid w:val="005A499F"/>
    <w:rsid w:val="005A5DE4"/>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35DF"/>
    <w:rsid w:val="005E67EA"/>
    <w:rsid w:val="005E6CE1"/>
    <w:rsid w:val="005F0383"/>
    <w:rsid w:val="005F1783"/>
    <w:rsid w:val="005F63AC"/>
    <w:rsid w:val="005F6575"/>
    <w:rsid w:val="0060019A"/>
    <w:rsid w:val="00601A8C"/>
    <w:rsid w:val="0060289C"/>
    <w:rsid w:val="00602AFF"/>
    <w:rsid w:val="00606137"/>
    <w:rsid w:val="00610332"/>
    <w:rsid w:val="0061068E"/>
    <w:rsid w:val="006115D3"/>
    <w:rsid w:val="00612EDB"/>
    <w:rsid w:val="00613D3A"/>
    <w:rsid w:val="006146BF"/>
    <w:rsid w:val="006149D2"/>
    <w:rsid w:val="00614E71"/>
    <w:rsid w:val="00615BEC"/>
    <w:rsid w:val="00616EAA"/>
    <w:rsid w:val="00616F81"/>
    <w:rsid w:val="006208DF"/>
    <w:rsid w:val="006316B8"/>
    <w:rsid w:val="006327AB"/>
    <w:rsid w:val="006354D0"/>
    <w:rsid w:val="00645371"/>
    <w:rsid w:val="00646A59"/>
    <w:rsid w:val="006501CA"/>
    <w:rsid w:val="006502A6"/>
    <w:rsid w:val="00652C01"/>
    <w:rsid w:val="00655976"/>
    <w:rsid w:val="0065610E"/>
    <w:rsid w:val="00656540"/>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1D4"/>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4938"/>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36365"/>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78"/>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43FF"/>
    <w:rsid w:val="0079625F"/>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C6743"/>
    <w:rsid w:val="007D1821"/>
    <w:rsid w:val="007D41FF"/>
    <w:rsid w:val="007D7510"/>
    <w:rsid w:val="007E0E61"/>
    <w:rsid w:val="007E402F"/>
    <w:rsid w:val="007E4A6E"/>
    <w:rsid w:val="007E6DC8"/>
    <w:rsid w:val="007E7CBF"/>
    <w:rsid w:val="007F56A7"/>
    <w:rsid w:val="007F5DDD"/>
    <w:rsid w:val="007F605F"/>
    <w:rsid w:val="007F7AFD"/>
    <w:rsid w:val="00800851"/>
    <w:rsid w:val="0080171C"/>
    <w:rsid w:val="00801B5E"/>
    <w:rsid w:val="008028FD"/>
    <w:rsid w:val="00803449"/>
    <w:rsid w:val="00803BF3"/>
    <w:rsid w:val="00803F0A"/>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6B6F"/>
    <w:rsid w:val="008579F7"/>
    <w:rsid w:val="00857CC5"/>
    <w:rsid w:val="008604E8"/>
    <w:rsid w:val="008608CF"/>
    <w:rsid w:val="0086438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B7E9D"/>
    <w:rsid w:val="008C24A8"/>
    <w:rsid w:val="008C3B2B"/>
    <w:rsid w:val="008C3E94"/>
    <w:rsid w:val="008C50F3"/>
    <w:rsid w:val="008C51A4"/>
    <w:rsid w:val="008C6E0E"/>
    <w:rsid w:val="008C7EFE"/>
    <w:rsid w:val="008D03B9"/>
    <w:rsid w:val="008D1303"/>
    <w:rsid w:val="008D2896"/>
    <w:rsid w:val="008D30C7"/>
    <w:rsid w:val="008D34E6"/>
    <w:rsid w:val="008D440D"/>
    <w:rsid w:val="008D73F8"/>
    <w:rsid w:val="008D791A"/>
    <w:rsid w:val="008D7BB9"/>
    <w:rsid w:val="008E0271"/>
    <w:rsid w:val="008E0FB2"/>
    <w:rsid w:val="008E1CE1"/>
    <w:rsid w:val="008E34AB"/>
    <w:rsid w:val="008E54C8"/>
    <w:rsid w:val="008E7435"/>
    <w:rsid w:val="008F0628"/>
    <w:rsid w:val="008F0BA3"/>
    <w:rsid w:val="008F18D6"/>
    <w:rsid w:val="008F2C9B"/>
    <w:rsid w:val="008F3B5D"/>
    <w:rsid w:val="008F6AC2"/>
    <w:rsid w:val="008F7324"/>
    <w:rsid w:val="008F797B"/>
    <w:rsid w:val="0090019A"/>
    <w:rsid w:val="00904780"/>
    <w:rsid w:val="009048B2"/>
    <w:rsid w:val="00904CC9"/>
    <w:rsid w:val="00905ACA"/>
    <w:rsid w:val="0090635B"/>
    <w:rsid w:val="00906434"/>
    <w:rsid w:val="00914F81"/>
    <w:rsid w:val="00922385"/>
    <w:rsid w:val="009223DF"/>
    <w:rsid w:val="009226C1"/>
    <w:rsid w:val="00923406"/>
    <w:rsid w:val="009247FE"/>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83055"/>
    <w:rsid w:val="009903C3"/>
    <w:rsid w:val="009920E1"/>
    <w:rsid w:val="00992D9C"/>
    <w:rsid w:val="00992FC6"/>
    <w:rsid w:val="00996CB8"/>
    <w:rsid w:val="009A2B1A"/>
    <w:rsid w:val="009A404E"/>
    <w:rsid w:val="009A49E4"/>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E71AE"/>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70B"/>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173"/>
    <w:rsid w:val="00B15371"/>
    <w:rsid w:val="00B15D0D"/>
    <w:rsid w:val="00B179FE"/>
    <w:rsid w:val="00B17A52"/>
    <w:rsid w:val="00B22106"/>
    <w:rsid w:val="00B22892"/>
    <w:rsid w:val="00B26806"/>
    <w:rsid w:val="00B277B1"/>
    <w:rsid w:val="00B31D98"/>
    <w:rsid w:val="00B331AB"/>
    <w:rsid w:val="00B332EC"/>
    <w:rsid w:val="00B344A3"/>
    <w:rsid w:val="00B35428"/>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18AA"/>
    <w:rsid w:val="00B93566"/>
    <w:rsid w:val="00B94742"/>
    <w:rsid w:val="00B94F10"/>
    <w:rsid w:val="00B961F9"/>
    <w:rsid w:val="00B97CC3"/>
    <w:rsid w:val="00BA2F47"/>
    <w:rsid w:val="00BA3B91"/>
    <w:rsid w:val="00BB7876"/>
    <w:rsid w:val="00BC0405"/>
    <w:rsid w:val="00BC06C4"/>
    <w:rsid w:val="00BC0A2D"/>
    <w:rsid w:val="00BC0BA2"/>
    <w:rsid w:val="00BC5413"/>
    <w:rsid w:val="00BC56A0"/>
    <w:rsid w:val="00BC5755"/>
    <w:rsid w:val="00BC62DD"/>
    <w:rsid w:val="00BC6856"/>
    <w:rsid w:val="00BC6F90"/>
    <w:rsid w:val="00BD4C14"/>
    <w:rsid w:val="00BD583A"/>
    <w:rsid w:val="00BD6C04"/>
    <w:rsid w:val="00BD76C3"/>
    <w:rsid w:val="00BD7E91"/>
    <w:rsid w:val="00BD7F0D"/>
    <w:rsid w:val="00BE06DC"/>
    <w:rsid w:val="00BE06E2"/>
    <w:rsid w:val="00BF54FE"/>
    <w:rsid w:val="00BF6922"/>
    <w:rsid w:val="00BF6AEC"/>
    <w:rsid w:val="00BF792A"/>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01A"/>
    <w:rsid w:val="00C97B3D"/>
    <w:rsid w:val="00CA4259"/>
    <w:rsid w:val="00CA7568"/>
    <w:rsid w:val="00CB05FC"/>
    <w:rsid w:val="00CB2703"/>
    <w:rsid w:val="00CB3363"/>
    <w:rsid w:val="00CB4991"/>
    <w:rsid w:val="00CB4CF4"/>
    <w:rsid w:val="00CB6A37"/>
    <w:rsid w:val="00CB7684"/>
    <w:rsid w:val="00CC11FB"/>
    <w:rsid w:val="00CC2699"/>
    <w:rsid w:val="00CC7C8F"/>
    <w:rsid w:val="00CD1383"/>
    <w:rsid w:val="00CD1FC4"/>
    <w:rsid w:val="00CE1C97"/>
    <w:rsid w:val="00CE3941"/>
    <w:rsid w:val="00CF034F"/>
    <w:rsid w:val="00CF2936"/>
    <w:rsid w:val="00CF6A0F"/>
    <w:rsid w:val="00D0273B"/>
    <w:rsid w:val="00D034A0"/>
    <w:rsid w:val="00D04860"/>
    <w:rsid w:val="00D0732C"/>
    <w:rsid w:val="00D105D5"/>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049B"/>
    <w:rsid w:val="00D51539"/>
    <w:rsid w:val="00D5163A"/>
    <w:rsid w:val="00D521D0"/>
    <w:rsid w:val="00D55077"/>
    <w:rsid w:val="00D6163D"/>
    <w:rsid w:val="00D618A6"/>
    <w:rsid w:val="00D61BB3"/>
    <w:rsid w:val="00D67D3D"/>
    <w:rsid w:val="00D70067"/>
    <w:rsid w:val="00D721BE"/>
    <w:rsid w:val="00D73DFD"/>
    <w:rsid w:val="00D755BD"/>
    <w:rsid w:val="00D76576"/>
    <w:rsid w:val="00D771F6"/>
    <w:rsid w:val="00D80E63"/>
    <w:rsid w:val="00D82ADC"/>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476D"/>
    <w:rsid w:val="00DD5E70"/>
    <w:rsid w:val="00DD7529"/>
    <w:rsid w:val="00DD7B7C"/>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392B"/>
    <w:rsid w:val="00E84C3A"/>
    <w:rsid w:val="00E863F0"/>
    <w:rsid w:val="00E86655"/>
    <w:rsid w:val="00E86EF7"/>
    <w:rsid w:val="00E875CA"/>
    <w:rsid w:val="00E878EE"/>
    <w:rsid w:val="00E87C51"/>
    <w:rsid w:val="00E95BF0"/>
    <w:rsid w:val="00EA23AF"/>
    <w:rsid w:val="00EA69AC"/>
    <w:rsid w:val="00EA6A2E"/>
    <w:rsid w:val="00EA6EC7"/>
    <w:rsid w:val="00EA72DC"/>
    <w:rsid w:val="00EB0835"/>
    <w:rsid w:val="00EB104F"/>
    <w:rsid w:val="00EB121E"/>
    <w:rsid w:val="00EB1DB0"/>
    <w:rsid w:val="00EB1EA8"/>
    <w:rsid w:val="00EB3123"/>
    <w:rsid w:val="00EB3B0A"/>
    <w:rsid w:val="00EB46E5"/>
    <w:rsid w:val="00EB6387"/>
    <w:rsid w:val="00EB6AA2"/>
    <w:rsid w:val="00EB7065"/>
    <w:rsid w:val="00EC03F5"/>
    <w:rsid w:val="00EC0A01"/>
    <w:rsid w:val="00EC2769"/>
    <w:rsid w:val="00EC4FA5"/>
    <w:rsid w:val="00EC613E"/>
    <w:rsid w:val="00EC7245"/>
    <w:rsid w:val="00EC75ED"/>
    <w:rsid w:val="00ED0703"/>
    <w:rsid w:val="00ED1089"/>
    <w:rsid w:val="00ED14BD"/>
    <w:rsid w:val="00ED1E11"/>
    <w:rsid w:val="00ED2516"/>
    <w:rsid w:val="00ED2E69"/>
    <w:rsid w:val="00EE4388"/>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278C5"/>
    <w:rsid w:val="00F30FF5"/>
    <w:rsid w:val="00F310F8"/>
    <w:rsid w:val="00F310FA"/>
    <w:rsid w:val="00F331C1"/>
    <w:rsid w:val="00F343AA"/>
    <w:rsid w:val="00F35939"/>
    <w:rsid w:val="00F408AD"/>
    <w:rsid w:val="00F4259E"/>
    <w:rsid w:val="00F43984"/>
    <w:rsid w:val="00F439A0"/>
    <w:rsid w:val="00F44E38"/>
    <w:rsid w:val="00F45607"/>
    <w:rsid w:val="00F4722B"/>
    <w:rsid w:val="00F50746"/>
    <w:rsid w:val="00F51C64"/>
    <w:rsid w:val="00F52698"/>
    <w:rsid w:val="00F54432"/>
    <w:rsid w:val="00F55CE8"/>
    <w:rsid w:val="00F60471"/>
    <w:rsid w:val="00F60958"/>
    <w:rsid w:val="00F60DF5"/>
    <w:rsid w:val="00F60EBA"/>
    <w:rsid w:val="00F63A15"/>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5"/>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6"/>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8"/>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0"/>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291834644">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3606684">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55709433">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796459686">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6545267">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59457235">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680400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15238243">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4839767">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17256185">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13384451">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14449078">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49241692">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62098499">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082216626">
      <w:bodyDiv w:val="1"/>
      <w:marLeft w:val="0"/>
      <w:marRight w:val="0"/>
      <w:marTop w:val="0"/>
      <w:marBottom w:val="0"/>
      <w:divBdr>
        <w:top w:val="none" w:sz="0" w:space="0" w:color="auto"/>
        <w:left w:val="none" w:sz="0" w:space="0" w:color="auto"/>
        <w:bottom w:val="none" w:sz="0" w:space="0" w:color="auto"/>
        <w:right w:val="none" w:sz="0" w:space="0" w:color="auto"/>
      </w:divBdr>
    </w:div>
    <w:div w:id="2115396077">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 w:id="214056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E2C6FA505114004BAA9FB6405FA8AE7"/>
        <w:category>
          <w:name w:val="Obecné"/>
          <w:gallery w:val="placeholder"/>
        </w:category>
        <w:types>
          <w:type w:val="bbPlcHdr"/>
        </w:types>
        <w:behaviors>
          <w:behavior w:val="content"/>
        </w:behaviors>
        <w:guid w:val="{90EC7C56-7F97-4A20-9939-67D66E0B5BCA}"/>
      </w:docPartPr>
      <w:docPartBody>
        <w:p w:rsidR="008A25FC" w:rsidRDefault="008A25FC" w:rsidP="008A25FC">
          <w:pPr>
            <w:pStyle w:val="9E2C6FA505114004BAA9FB6405FA8AE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F0177"/>
    <w:rsid w:val="00204520"/>
    <w:rsid w:val="0022554F"/>
    <w:rsid w:val="002417A1"/>
    <w:rsid w:val="00256AC1"/>
    <w:rsid w:val="00290B97"/>
    <w:rsid w:val="002D5869"/>
    <w:rsid w:val="002D74B9"/>
    <w:rsid w:val="002E448E"/>
    <w:rsid w:val="003D1CE3"/>
    <w:rsid w:val="0042166D"/>
    <w:rsid w:val="004E3950"/>
    <w:rsid w:val="00553D37"/>
    <w:rsid w:val="00555C05"/>
    <w:rsid w:val="0057559E"/>
    <w:rsid w:val="005A5A36"/>
    <w:rsid w:val="005B1DD6"/>
    <w:rsid w:val="005C446F"/>
    <w:rsid w:val="005C7100"/>
    <w:rsid w:val="005D3901"/>
    <w:rsid w:val="006259A0"/>
    <w:rsid w:val="00641106"/>
    <w:rsid w:val="00675B1D"/>
    <w:rsid w:val="007263AB"/>
    <w:rsid w:val="007A54EE"/>
    <w:rsid w:val="007C04C2"/>
    <w:rsid w:val="007C185D"/>
    <w:rsid w:val="007F671F"/>
    <w:rsid w:val="00840B2F"/>
    <w:rsid w:val="008417F1"/>
    <w:rsid w:val="0087687A"/>
    <w:rsid w:val="0088762F"/>
    <w:rsid w:val="008A25FC"/>
    <w:rsid w:val="008C0470"/>
    <w:rsid w:val="008F69B2"/>
    <w:rsid w:val="00913853"/>
    <w:rsid w:val="00972B14"/>
    <w:rsid w:val="0097702A"/>
    <w:rsid w:val="009C1495"/>
    <w:rsid w:val="00A13EDF"/>
    <w:rsid w:val="00A255A8"/>
    <w:rsid w:val="00A57052"/>
    <w:rsid w:val="00A57B8D"/>
    <w:rsid w:val="00A6314C"/>
    <w:rsid w:val="00A66753"/>
    <w:rsid w:val="00A7139D"/>
    <w:rsid w:val="00A9513D"/>
    <w:rsid w:val="00AB0433"/>
    <w:rsid w:val="00B00FA3"/>
    <w:rsid w:val="00B16F27"/>
    <w:rsid w:val="00B96055"/>
    <w:rsid w:val="00BB18C6"/>
    <w:rsid w:val="00BB4A4C"/>
    <w:rsid w:val="00BF7EAF"/>
    <w:rsid w:val="00C4354E"/>
    <w:rsid w:val="00C710FC"/>
    <w:rsid w:val="00D509D7"/>
    <w:rsid w:val="00D60657"/>
    <w:rsid w:val="00D64E17"/>
    <w:rsid w:val="00DA36A4"/>
    <w:rsid w:val="00E14E84"/>
    <w:rsid w:val="00EB3EF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25FC"/>
    <w:rPr>
      <w:color w:val="808080"/>
    </w:rPr>
  </w:style>
  <w:style w:type="paragraph" w:customStyle="1" w:styleId="9E2C6FA505114004BAA9FB6405FA8AE7">
    <w:name w:val="9E2C6FA505114004BAA9FB6405FA8AE7"/>
    <w:rsid w:val="008A25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elements/1.1/"/>
    <ds:schemaRef ds:uri="http://schemas.microsoft.com/office/2006/metadata/properties"/>
    <ds:schemaRef ds:uri="http://purl.org/dc/terms/"/>
    <ds:schemaRef ds:uri="4e4a6a96-f3e4-483d-987d-304999e1d57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645252E-6665-4EE4-9A5D-FC9B2816C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7972</Words>
  <Characters>47039</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2023-08-24T07:17:00Z</dcterms:created>
  <dcterms:modified xsi:type="dcterms:W3CDTF">2024-06-27T08:22:00Z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